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B662D" w14:textId="77777777" w:rsidR="00C3500B" w:rsidRDefault="00C3500B" w:rsidP="00C3500B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>CRNA GORA</w:t>
      </w:r>
    </w:p>
    <w:p w14:paraId="439B714A" w14:textId="77777777" w:rsidR="00C3500B" w:rsidRDefault="00C3500B" w:rsidP="00C3500B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>Opština Mojkovac</w:t>
      </w:r>
    </w:p>
    <w:p w14:paraId="3D55EC6A" w14:textId="77777777" w:rsidR="00C3500B" w:rsidRDefault="00C3500B" w:rsidP="00C3500B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>Izborna komisija Mojkovac</w:t>
      </w:r>
    </w:p>
    <w:p w14:paraId="245B71C1" w14:textId="77777777" w:rsidR="00C3500B" w:rsidRDefault="00C3500B" w:rsidP="00C3500B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>Br.</w:t>
      </w:r>
      <w:r w:rsidR="00A749E0">
        <w:rPr>
          <w:sz w:val="26"/>
          <w:szCs w:val="26"/>
          <w:lang w:val="sr-Latn-ME"/>
        </w:rPr>
        <w:t xml:space="preserve"> </w:t>
      </w:r>
      <w:r>
        <w:rPr>
          <w:sz w:val="26"/>
          <w:szCs w:val="26"/>
          <w:lang w:val="sr-Latn-ME"/>
        </w:rPr>
        <w:t>01-</w:t>
      </w:r>
      <w:r w:rsidR="00EC7434">
        <w:rPr>
          <w:sz w:val="26"/>
          <w:szCs w:val="26"/>
          <w:lang w:val="sr-Latn-ME"/>
        </w:rPr>
        <w:t xml:space="preserve"> </w:t>
      </w:r>
      <w:r w:rsidR="007B1EB4">
        <w:rPr>
          <w:sz w:val="26"/>
          <w:szCs w:val="26"/>
          <w:lang w:val="sr-Latn-ME"/>
        </w:rPr>
        <w:t>518</w:t>
      </w:r>
    </w:p>
    <w:p w14:paraId="6327CB62" w14:textId="77777777" w:rsidR="00C3500B" w:rsidRDefault="00C3500B" w:rsidP="00C3500B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 xml:space="preserve">Mojkovac, </w:t>
      </w:r>
      <w:r w:rsidR="00A749E0">
        <w:rPr>
          <w:sz w:val="26"/>
          <w:szCs w:val="26"/>
          <w:lang w:val="sr-Latn-ME"/>
        </w:rPr>
        <w:t>21.</w:t>
      </w:r>
      <w:r>
        <w:rPr>
          <w:sz w:val="26"/>
          <w:szCs w:val="26"/>
          <w:lang w:val="sr-Latn-ME"/>
        </w:rPr>
        <w:t>10</w:t>
      </w:r>
      <w:r w:rsidR="00FD06A8">
        <w:rPr>
          <w:sz w:val="26"/>
          <w:szCs w:val="26"/>
          <w:lang w:val="sr-Latn-ME"/>
        </w:rPr>
        <w:t>.</w:t>
      </w:r>
      <w:r>
        <w:rPr>
          <w:sz w:val="26"/>
          <w:szCs w:val="26"/>
          <w:lang w:val="sr-Latn-ME"/>
        </w:rPr>
        <w:t>2021.g.</w:t>
      </w:r>
    </w:p>
    <w:p w14:paraId="08B25961" w14:textId="77777777" w:rsidR="00C3500B" w:rsidRDefault="00C3500B" w:rsidP="00C3500B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</w:p>
    <w:p w14:paraId="3D1B8B7F" w14:textId="77777777" w:rsidR="00C3500B" w:rsidRDefault="00C3500B" w:rsidP="00C3500B">
      <w:pPr>
        <w:spacing w:after="0" w:line="240" w:lineRule="auto"/>
        <w:ind w:firstLine="720"/>
        <w:contextualSpacing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>Na osnovu člana 4 stav 3 Poslovnika o radu Opštinske  izborne komisije Mojkovac („Sl. List CG“ – opštinski propisi br. 30/20)</w:t>
      </w:r>
    </w:p>
    <w:p w14:paraId="64C355E2" w14:textId="77777777" w:rsidR="00C3500B" w:rsidRDefault="00C3500B" w:rsidP="00C3500B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</w:p>
    <w:p w14:paraId="34C2BBA2" w14:textId="77777777" w:rsidR="00C3500B" w:rsidRDefault="00FD06A8" w:rsidP="00FD06A8">
      <w:pPr>
        <w:spacing w:after="0" w:line="240" w:lineRule="auto"/>
        <w:contextualSpacing/>
        <w:rPr>
          <w:b/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 xml:space="preserve">                                                               </w:t>
      </w:r>
      <w:r w:rsidR="00C3500B">
        <w:rPr>
          <w:b/>
          <w:sz w:val="26"/>
          <w:szCs w:val="26"/>
          <w:lang w:val="sr-Latn-ME"/>
        </w:rPr>
        <w:t>S A Z I V A M</w:t>
      </w:r>
    </w:p>
    <w:p w14:paraId="2DA50B59" w14:textId="77777777" w:rsidR="00C3500B" w:rsidRDefault="00C3500B" w:rsidP="00C3500B">
      <w:pPr>
        <w:spacing w:after="0" w:line="240" w:lineRule="auto"/>
        <w:contextualSpacing/>
        <w:jc w:val="center"/>
        <w:rPr>
          <w:b/>
          <w:sz w:val="26"/>
          <w:szCs w:val="26"/>
          <w:lang w:val="sr-Latn-ME"/>
        </w:rPr>
      </w:pPr>
      <w:r>
        <w:rPr>
          <w:b/>
          <w:sz w:val="26"/>
          <w:szCs w:val="26"/>
          <w:lang w:val="sr-Latn-ME"/>
        </w:rPr>
        <w:t>XXXII</w:t>
      </w:r>
      <w:r w:rsidR="00AF79B5">
        <w:rPr>
          <w:b/>
          <w:sz w:val="26"/>
          <w:szCs w:val="26"/>
          <w:lang w:val="sr-Latn-ME"/>
        </w:rPr>
        <w:t>I</w:t>
      </w:r>
      <w:r>
        <w:rPr>
          <w:b/>
          <w:sz w:val="26"/>
          <w:szCs w:val="26"/>
          <w:lang w:val="sr-Latn-ME"/>
        </w:rPr>
        <w:t xml:space="preserve"> sjednicu Opštinske izborne komisije Mojkovac</w:t>
      </w:r>
    </w:p>
    <w:p w14:paraId="2FB1127A" w14:textId="77777777" w:rsidR="00C3500B" w:rsidRDefault="00C3500B" w:rsidP="00C3500B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</w:p>
    <w:p w14:paraId="371E8E30" w14:textId="77777777" w:rsidR="00C3500B" w:rsidRDefault="00C3500B" w:rsidP="00C3500B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 xml:space="preserve">Sjednica će se održati dana </w:t>
      </w:r>
      <w:r w:rsidR="00A749E0">
        <w:rPr>
          <w:sz w:val="26"/>
          <w:szCs w:val="26"/>
          <w:lang w:val="sr-Latn-ME"/>
        </w:rPr>
        <w:t>22.</w:t>
      </w:r>
      <w:r>
        <w:rPr>
          <w:sz w:val="26"/>
          <w:szCs w:val="26"/>
          <w:lang w:val="sr-Latn-ME"/>
        </w:rPr>
        <w:t>10.2021. godine sa početkom u 12 časova u prostorijama Opštinske izborne komisije Mojkovac.</w:t>
      </w:r>
    </w:p>
    <w:p w14:paraId="2A41A64C" w14:textId="77777777" w:rsidR="00C3500B" w:rsidRDefault="00C3500B" w:rsidP="00C3500B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 xml:space="preserve">Za sjednicu predlažem sljedeći: </w:t>
      </w:r>
    </w:p>
    <w:p w14:paraId="339589CD" w14:textId="77777777" w:rsidR="00C3500B" w:rsidRDefault="00C3500B" w:rsidP="00C3500B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</w:p>
    <w:p w14:paraId="0AD44F4C" w14:textId="77777777" w:rsidR="00C3500B" w:rsidRDefault="00FD06A8" w:rsidP="00FD06A8">
      <w:pPr>
        <w:spacing w:after="0" w:line="240" w:lineRule="auto"/>
        <w:contextualSpacing/>
        <w:rPr>
          <w:b/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 xml:space="preserve">                                                                </w:t>
      </w:r>
      <w:r w:rsidR="00C3500B">
        <w:rPr>
          <w:b/>
          <w:sz w:val="26"/>
          <w:szCs w:val="26"/>
          <w:lang w:val="sr-Latn-ME"/>
        </w:rPr>
        <w:t>DNEVNI RED</w:t>
      </w:r>
    </w:p>
    <w:p w14:paraId="0DF2D793" w14:textId="77777777" w:rsidR="00C3500B" w:rsidRDefault="00C3500B" w:rsidP="00C3500B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</w:p>
    <w:p w14:paraId="3844E863" w14:textId="77777777" w:rsidR="00C3500B" w:rsidRDefault="00C3500B" w:rsidP="00C3500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>Usvajanje Zapisnika sa XXXI</w:t>
      </w:r>
      <w:r w:rsidR="00AF79B5">
        <w:rPr>
          <w:sz w:val="26"/>
          <w:szCs w:val="26"/>
          <w:lang w:val="sr-Latn-ME"/>
        </w:rPr>
        <w:t xml:space="preserve">I </w:t>
      </w:r>
      <w:r>
        <w:rPr>
          <w:sz w:val="26"/>
          <w:szCs w:val="26"/>
          <w:lang w:val="sr-Latn-ME"/>
        </w:rPr>
        <w:t>sjednice OIK</w:t>
      </w:r>
      <w:r w:rsidR="00E067B4">
        <w:rPr>
          <w:sz w:val="26"/>
          <w:szCs w:val="26"/>
          <w:lang w:val="sr-Latn-ME"/>
        </w:rPr>
        <w:t>-a</w:t>
      </w:r>
      <w:r>
        <w:rPr>
          <w:sz w:val="26"/>
          <w:szCs w:val="26"/>
          <w:lang w:val="sr-Latn-ME"/>
        </w:rPr>
        <w:t xml:space="preserve"> Mojkovac</w:t>
      </w:r>
    </w:p>
    <w:p w14:paraId="4693EA77" w14:textId="77777777" w:rsidR="00AF79B5" w:rsidRDefault="00AF79B5" w:rsidP="00C3500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 xml:space="preserve">Donošeje </w:t>
      </w:r>
      <w:r w:rsidR="007B1EB4">
        <w:rPr>
          <w:sz w:val="26"/>
          <w:szCs w:val="26"/>
          <w:lang w:val="sr-Latn-ME"/>
        </w:rPr>
        <w:t>Rješenja</w:t>
      </w:r>
      <w:r>
        <w:rPr>
          <w:sz w:val="26"/>
          <w:szCs w:val="26"/>
          <w:lang w:val="sr-Latn-ME"/>
        </w:rPr>
        <w:t xml:space="preserve"> o </w:t>
      </w:r>
      <w:r w:rsidR="00590AA5">
        <w:rPr>
          <w:sz w:val="26"/>
          <w:szCs w:val="26"/>
          <w:lang w:val="sr-Latn-ME"/>
        </w:rPr>
        <w:t>određivanju biračkih mjesta</w:t>
      </w:r>
      <w:r w:rsidR="007B1EB4">
        <w:rPr>
          <w:sz w:val="26"/>
          <w:szCs w:val="26"/>
          <w:lang w:val="sr-Latn-ME"/>
        </w:rPr>
        <w:t xml:space="preserve"> u opštini Mojkovac za glasanje za izbor odbornika u SO Mojkovac na izborima zakazanim za 5.12.2021.</w:t>
      </w:r>
    </w:p>
    <w:p w14:paraId="3396C287" w14:textId="77777777" w:rsidR="00C3500B" w:rsidRDefault="00C3500B" w:rsidP="00C3500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>Žrijebanje broja predsjednika biračkih odbora koji pripadaju političkim partijama  srazmjerno proporcionalnoj zastupljenosti odborničkih mjesta u SO-e Mojkovac.</w:t>
      </w:r>
    </w:p>
    <w:p w14:paraId="39B19314" w14:textId="77777777" w:rsidR="00E067B4" w:rsidRDefault="00C3500B" w:rsidP="00C3500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 xml:space="preserve">Donošenje rješenja koje političke partije imaju pravo da predlože predstavnike u stalni sastav biračkih odbora </w:t>
      </w:r>
      <w:r w:rsidR="00E067B4">
        <w:rPr>
          <w:sz w:val="26"/>
          <w:szCs w:val="26"/>
          <w:lang w:val="sr-Latn-ME"/>
        </w:rPr>
        <w:t>i utvrđivanje biračkih mjesta na kojima političke partije imaju pravo pre</w:t>
      </w:r>
      <w:r w:rsidR="007B1EB4">
        <w:rPr>
          <w:sz w:val="26"/>
          <w:szCs w:val="26"/>
          <w:lang w:val="sr-Latn-ME"/>
        </w:rPr>
        <w:t xml:space="preserve">dlaganja predsjednika biračkog </w:t>
      </w:r>
      <w:r w:rsidR="00E067B4">
        <w:rPr>
          <w:sz w:val="26"/>
          <w:szCs w:val="26"/>
          <w:lang w:val="sr-Latn-ME"/>
        </w:rPr>
        <w:t>odbora.</w:t>
      </w:r>
    </w:p>
    <w:p w14:paraId="6C643E87" w14:textId="77777777" w:rsidR="005C04FC" w:rsidRDefault="005C04FC" w:rsidP="00C3500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>Zahtjevi ustanovama za ustupanje prostora za održavanje izbora i uklanjanje video nadzora a dan izbora</w:t>
      </w:r>
    </w:p>
    <w:p w14:paraId="5CBFC032" w14:textId="77777777" w:rsidR="00C3500B" w:rsidRDefault="00C3500B" w:rsidP="00C3500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>Tekuća pitanja.</w:t>
      </w:r>
    </w:p>
    <w:p w14:paraId="433D2172" w14:textId="77777777" w:rsidR="00C3500B" w:rsidRDefault="00C3500B" w:rsidP="00C3500B">
      <w:pPr>
        <w:pStyle w:val="ListParagraph"/>
        <w:spacing w:after="0" w:line="240" w:lineRule="auto"/>
        <w:jc w:val="both"/>
        <w:rPr>
          <w:sz w:val="26"/>
          <w:szCs w:val="26"/>
          <w:lang w:val="sr-Latn-ME"/>
        </w:rPr>
      </w:pPr>
    </w:p>
    <w:p w14:paraId="1B38DFBE" w14:textId="77777777" w:rsidR="00C3500B" w:rsidRDefault="00C3500B" w:rsidP="00C3500B">
      <w:pPr>
        <w:spacing w:after="0" w:line="240" w:lineRule="auto"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>U slučaju spriječenosti dužni ste blagovremeno obavijestiti svog zamjenika i Sekretara Komisije.</w:t>
      </w:r>
    </w:p>
    <w:p w14:paraId="6FEC40E1" w14:textId="77777777" w:rsidR="00C3500B" w:rsidRDefault="00C3500B" w:rsidP="00C3500B">
      <w:pPr>
        <w:pStyle w:val="ListParagraph"/>
        <w:spacing w:after="0" w:line="240" w:lineRule="auto"/>
        <w:jc w:val="both"/>
        <w:rPr>
          <w:sz w:val="26"/>
          <w:szCs w:val="26"/>
          <w:lang w:val="sr-Latn-ME"/>
        </w:rPr>
      </w:pPr>
    </w:p>
    <w:p w14:paraId="5581F52B" w14:textId="77777777" w:rsidR="00C3500B" w:rsidRDefault="00C3500B" w:rsidP="00C3500B">
      <w:pPr>
        <w:pStyle w:val="ListParagraph"/>
        <w:spacing w:after="0" w:line="240" w:lineRule="auto"/>
        <w:jc w:val="both"/>
        <w:rPr>
          <w:sz w:val="26"/>
          <w:szCs w:val="26"/>
          <w:lang w:val="sr-Latn-ME"/>
        </w:rPr>
      </w:pPr>
    </w:p>
    <w:p w14:paraId="75A74F28" w14:textId="77777777" w:rsidR="00C3500B" w:rsidRDefault="00C3500B" w:rsidP="00C3500B">
      <w:pPr>
        <w:pStyle w:val="ListParagraph"/>
        <w:spacing w:after="0" w:line="240" w:lineRule="auto"/>
        <w:jc w:val="both"/>
        <w:rPr>
          <w:b/>
          <w:sz w:val="26"/>
          <w:szCs w:val="26"/>
          <w:lang w:val="sr-Latn-ME"/>
        </w:rPr>
      </w:pPr>
      <w:r>
        <w:rPr>
          <w:b/>
          <w:sz w:val="26"/>
          <w:szCs w:val="26"/>
          <w:lang w:val="sr-Latn-ME"/>
        </w:rPr>
        <w:t xml:space="preserve">                                                                                PREDSJEDNIK</w:t>
      </w:r>
    </w:p>
    <w:p w14:paraId="2E9497E2" w14:textId="32DB798E" w:rsidR="00C3500B" w:rsidRDefault="00C3500B" w:rsidP="00C3500B">
      <w:pPr>
        <w:pStyle w:val="ListParagraph"/>
        <w:spacing w:after="0" w:line="240" w:lineRule="auto"/>
        <w:jc w:val="both"/>
        <w:rPr>
          <w:b/>
          <w:sz w:val="26"/>
          <w:szCs w:val="26"/>
          <w:lang w:val="sr-Latn-ME"/>
        </w:rPr>
      </w:pPr>
      <w:r>
        <w:rPr>
          <w:b/>
          <w:sz w:val="26"/>
          <w:szCs w:val="26"/>
          <w:lang w:val="sr-Latn-ME"/>
        </w:rPr>
        <w:t xml:space="preserve">                                                                   </w:t>
      </w:r>
      <w:r w:rsidR="0050339F">
        <w:rPr>
          <w:b/>
          <w:sz w:val="26"/>
          <w:szCs w:val="26"/>
          <w:lang w:val="sr-Latn-ME"/>
        </w:rPr>
        <w:t xml:space="preserve">             Zoran Miletić</w:t>
      </w:r>
      <w:r w:rsidR="00957DFB">
        <w:rPr>
          <w:rFonts w:ascii="Calibri" w:hAnsi="Calibri"/>
          <w:b/>
          <w:lang w:val="de-DE"/>
        </w:rPr>
        <w:t>,s.r.</w:t>
      </w:r>
    </w:p>
    <w:p w14:paraId="159397BD" w14:textId="77777777" w:rsidR="00C3500B" w:rsidRDefault="00C3500B" w:rsidP="00C3500B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</w:p>
    <w:p w14:paraId="5A30F0F2" w14:textId="77777777" w:rsidR="007145CE" w:rsidRDefault="007145CE"/>
    <w:sectPr w:rsidR="007145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62C29"/>
    <w:multiLevelType w:val="hybridMultilevel"/>
    <w:tmpl w:val="BAF0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00B"/>
    <w:rsid w:val="0050339F"/>
    <w:rsid w:val="00590AA5"/>
    <w:rsid w:val="005C04FC"/>
    <w:rsid w:val="006834D6"/>
    <w:rsid w:val="006C1A3E"/>
    <w:rsid w:val="007145CE"/>
    <w:rsid w:val="007B1EB4"/>
    <w:rsid w:val="00957DFB"/>
    <w:rsid w:val="00A749E0"/>
    <w:rsid w:val="00AF79B5"/>
    <w:rsid w:val="00C3500B"/>
    <w:rsid w:val="00E067B4"/>
    <w:rsid w:val="00E158F0"/>
    <w:rsid w:val="00EC7434"/>
    <w:rsid w:val="00F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26F49"/>
  <w15:docId w15:val="{1645A5BA-718D-4FA2-9ED6-B2A57BD4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00B"/>
    <w:pPr>
      <w:spacing w:after="160"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1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2021-10-21T06:53:00Z</cp:lastPrinted>
  <dcterms:created xsi:type="dcterms:W3CDTF">2021-10-19T08:10:00Z</dcterms:created>
  <dcterms:modified xsi:type="dcterms:W3CDTF">2021-10-25T11:17:00Z</dcterms:modified>
</cp:coreProperties>
</file>