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F7CE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CRNA GORA</w:t>
      </w:r>
    </w:p>
    <w:p w14:paraId="5BCB6B48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Opština Mojkovac</w:t>
      </w:r>
    </w:p>
    <w:p w14:paraId="25DF9402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Izborna komisija Mojkovac</w:t>
      </w:r>
    </w:p>
    <w:p w14:paraId="0D3DC4F4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Br.01-504</w:t>
      </w:r>
    </w:p>
    <w:p w14:paraId="15B98F46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Mojkovac, </w:t>
      </w:r>
      <w:r w:rsidR="000F1C50">
        <w:rPr>
          <w:sz w:val="26"/>
          <w:szCs w:val="26"/>
          <w:lang w:val="sr-Latn-ME"/>
        </w:rPr>
        <w:t>13</w:t>
      </w:r>
      <w:r>
        <w:rPr>
          <w:sz w:val="26"/>
          <w:szCs w:val="26"/>
          <w:lang w:val="sr-Latn-ME"/>
        </w:rPr>
        <w:t>.10</w:t>
      </w:r>
      <w:r w:rsidR="00FD06A8">
        <w:rPr>
          <w:sz w:val="26"/>
          <w:szCs w:val="26"/>
          <w:lang w:val="sr-Latn-ME"/>
        </w:rPr>
        <w:t>.</w:t>
      </w:r>
      <w:r>
        <w:rPr>
          <w:sz w:val="26"/>
          <w:szCs w:val="26"/>
          <w:lang w:val="sr-Latn-ME"/>
        </w:rPr>
        <w:t>2021.g.</w:t>
      </w:r>
    </w:p>
    <w:p w14:paraId="0ABA209D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2181D2A5" w14:textId="77777777" w:rsidR="00C3500B" w:rsidRDefault="00C3500B" w:rsidP="00C3500B">
      <w:pPr>
        <w:spacing w:after="0" w:line="240" w:lineRule="auto"/>
        <w:ind w:firstLine="720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Na osnovu člana 4 stav 3 Poslovnika o radu Opštinske  izborne komisije Mojkovac („Sl. List CG“ – opštinski propisi br. 30/20)</w:t>
      </w:r>
    </w:p>
    <w:p w14:paraId="0C7AD2D8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5EF76635" w14:textId="77777777" w:rsidR="00C3500B" w:rsidRDefault="00FD06A8" w:rsidP="00FD06A8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</w:t>
      </w:r>
      <w:r w:rsidR="00C3500B">
        <w:rPr>
          <w:b/>
          <w:sz w:val="26"/>
          <w:szCs w:val="26"/>
          <w:lang w:val="sr-Latn-ME"/>
        </w:rPr>
        <w:t>S A Z I V A M</w:t>
      </w:r>
    </w:p>
    <w:p w14:paraId="5418F2DE" w14:textId="77777777" w:rsidR="00C3500B" w:rsidRDefault="00C3500B" w:rsidP="00C3500B">
      <w:pPr>
        <w:spacing w:after="0" w:line="240" w:lineRule="auto"/>
        <w:contextualSpacing/>
        <w:jc w:val="center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>XXXII sjednicu Opštinske izborne komisije Mojkovac</w:t>
      </w:r>
    </w:p>
    <w:p w14:paraId="5C2A12E7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5524031B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Sjednica će se održati dana 18.10.2021. godine sa početkom u 12 časova u prostorijama Opštinske izborne komisije Mojkovac.</w:t>
      </w:r>
    </w:p>
    <w:p w14:paraId="6197FED2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Za sjednicu predlažem sljedeći: </w:t>
      </w:r>
    </w:p>
    <w:p w14:paraId="1F179A3A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67847809" w14:textId="77777777" w:rsidR="00C3500B" w:rsidRDefault="00FD06A8" w:rsidP="00FD06A8">
      <w:pPr>
        <w:spacing w:after="0" w:line="240" w:lineRule="auto"/>
        <w:contextualSpacing/>
        <w:rPr>
          <w:b/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 xml:space="preserve">                                                                </w:t>
      </w:r>
      <w:r w:rsidR="00C3500B">
        <w:rPr>
          <w:b/>
          <w:sz w:val="26"/>
          <w:szCs w:val="26"/>
          <w:lang w:val="sr-Latn-ME"/>
        </w:rPr>
        <w:t>DNEVNI RED</w:t>
      </w:r>
    </w:p>
    <w:p w14:paraId="5FFDF0B9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2C08C1EC" w14:textId="77777777" w:rsidR="00C3500B" w:rsidRDefault="00C3500B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Usvajanje Zapisnika sa XXXI sjednice OIK</w:t>
      </w:r>
      <w:r w:rsidR="00E067B4">
        <w:rPr>
          <w:sz w:val="26"/>
          <w:szCs w:val="26"/>
          <w:lang w:val="sr-Latn-ME"/>
        </w:rPr>
        <w:t>-a</w:t>
      </w:r>
      <w:r>
        <w:rPr>
          <w:sz w:val="26"/>
          <w:szCs w:val="26"/>
          <w:lang w:val="sr-Latn-ME"/>
        </w:rPr>
        <w:t xml:space="preserve"> Mojkovac</w:t>
      </w:r>
    </w:p>
    <w:p w14:paraId="670456F8" w14:textId="77777777" w:rsidR="00C3500B" w:rsidRDefault="00C3500B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Utvrđivanje broja potrebnih potpisa za podršku izbirnoj listi za izbor odbornika u Skupšiti opštine Mojkovac koji će se održati 05.12.2021 godine</w:t>
      </w:r>
    </w:p>
    <w:p w14:paraId="2C8958F0" w14:textId="77777777" w:rsidR="00E067B4" w:rsidRDefault="00E067B4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Donošenje odluke o visini naknade članovima OIK-a u stalnom sastavu i članovima biračkih odbora u stalnom sastavu.</w:t>
      </w:r>
    </w:p>
    <w:p w14:paraId="2C25B7CB" w14:textId="77777777" w:rsidR="00E067B4" w:rsidRDefault="00E067B4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Specifikacija potrebnih sredstava za sprovođenje izbora.</w:t>
      </w:r>
    </w:p>
    <w:p w14:paraId="3E08C0F6" w14:textId="77777777" w:rsidR="00C3500B" w:rsidRDefault="00C3500B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Popuna upražnjenog odborničkog mjesta odbornika u SO</w:t>
      </w:r>
      <w:r w:rsidR="00E067B4">
        <w:rPr>
          <w:sz w:val="26"/>
          <w:szCs w:val="26"/>
          <w:lang w:val="sr-Latn-ME"/>
        </w:rPr>
        <w:t>-e</w:t>
      </w:r>
      <w:r>
        <w:rPr>
          <w:sz w:val="26"/>
          <w:szCs w:val="26"/>
          <w:lang w:val="sr-Latn-ME"/>
        </w:rPr>
        <w:t xml:space="preserve"> Mojkovac ispred SNP-a</w:t>
      </w:r>
    </w:p>
    <w:p w14:paraId="70DF6B84" w14:textId="77777777" w:rsidR="00C3500B" w:rsidRDefault="00C3500B" w:rsidP="00C350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Tekuća pitanja.</w:t>
      </w:r>
    </w:p>
    <w:p w14:paraId="462C921A" w14:textId="77777777" w:rsidR="00C3500B" w:rsidRDefault="00C3500B" w:rsidP="00C3500B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14:paraId="36EDBFB2" w14:textId="77777777" w:rsidR="00C3500B" w:rsidRDefault="00C3500B" w:rsidP="00C3500B">
      <w:pPr>
        <w:spacing w:after="0" w:line="240" w:lineRule="auto"/>
        <w:jc w:val="both"/>
        <w:rPr>
          <w:sz w:val="26"/>
          <w:szCs w:val="26"/>
          <w:lang w:val="sr-Latn-ME"/>
        </w:rPr>
      </w:pPr>
      <w:r>
        <w:rPr>
          <w:sz w:val="26"/>
          <w:szCs w:val="26"/>
          <w:lang w:val="sr-Latn-ME"/>
        </w:rPr>
        <w:t>U slučaju spriječenosti dužni ste blagovremeno obavijestiti svog zamjenika i Sekretara Komisije.</w:t>
      </w:r>
    </w:p>
    <w:p w14:paraId="59DFD7BE" w14:textId="77777777" w:rsidR="00C3500B" w:rsidRDefault="00C3500B" w:rsidP="00C3500B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14:paraId="7B648A2F" w14:textId="77777777" w:rsidR="00C3500B" w:rsidRDefault="00C3500B" w:rsidP="00C3500B">
      <w:pPr>
        <w:pStyle w:val="ListParagraph"/>
        <w:spacing w:after="0" w:line="240" w:lineRule="auto"/>
        <w:jc w:val="both"/>
        <w:rPr>
          <w:sz w:val="26"/>
          <w:szCs w:val="26"/>
          <w:lang w:val="sr-Latn-ME"/>
        </w:rPr>
      </w:pPr>
    </w:p>
    <w:p w14:paraId="5B161812" w14:textId="77777777" w:rsidR="00C3500B" w:rsidRDefault="00C3500B" w:rsidP="00C3500B">
      <w:pPr>
        <w:pStyle w:val="ListParagraph"/>
        <w:spacing w:after="0" w:line="240" w:lineRule="auto"/>
        <w:jc w:val="both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 xml:space="preserve">                                                                                PREDSJEDNIK</w:t>
      </w:r>
    </w:p>
    <w:p w14:paraId="79A65310" w14:textId="6DDF93AC" w:rsidR="00C3500B" w:rsidRDefault="00C3500B" w:rsidP="00C3500B">
      <w:pPr>
        <w:pStyle w:val="ListParagraph"/>
        <w:spacing w:after="0" w:line="240" w:lineRule="auto"/>
        <w:jc w:val="both"/>
        <w:rPr>
          <w:b/>
          <w:sz w:val="26"/>
          <w:szCs w:val="26"/>
          <w:lang w:val="sr-Latn-ME"/>
        </w:rPr>
      </w:pPr>
      <w:r>
        <w:rPr>
          <w:b/>
          <w:sz w:val="26"/>
          <w:szCs w:val="26"/>
          <w:lang w:val="sr-Latn-ME"/>
        </w:rPr>
        <w:t xml:space="preserve">                                                                   </w:t>
      </w:r>
      <w:r w:rsidR="0050339F">
        <w:rPr>
          <w:b/>
          <w:sz w:val="26"/>
          <w:szCs w:val="26"/>
          <w:lang w:val="sr-Latn-ME"/>
        </w:rPr>
        <w:t xml:space="preserve">             Zoran Miletić</w:t>
      </w:r>
      <w:r w:rsidR="0034315E">
        <w:rPr>
          <w:rFonts w:ascii="Calibri" w:hAnsi="Calibri" w:cs="Calibri"/>
          <w:b/>
          <w:lang w:val="sr-Latn-CS"/>
        </w:rPr>
        <w:t>,s.r.</w:t>
      </w:r>
    </w:p>
    <w:p w14:paraId="7CCD758F" w14:textId="77777777" w:rsidR="00C3500B" w:rsidRDefault="00C3500B" w:rsidP="00C3500B">
      <w:pPr>
        <w:spacing w:after="0" w:line="240" w:lineRule="auto"/>
        <w:contextualSpacing/>
        <w:jc w:val="both"/>
        <w:rPr>
          <w:sz w:val="26"/>
          <w:szCs w:val="26"/>
          <w:lang w:val="sr-Latn-ME"/>
        </w:rPr>
      </w:pPr>
    </w:p>
    <w:p w14:paraId="7123ECC0" w14:textId="77777777" w:rsidR="007145CE" w:rsidRDefault="007145CE"/>
    <w:sectPr w:rsidR="007145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62C29"/>
    <w:multiLevelType w:val="hybridMultilevel"/>
    <w:tmpl w:val="BAF0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00B"/>
    <w:rsid w:val="000F1C50"/>
    <w:rsid w:val="0034315E"/>
    <w:rsid w:val="0050339F"/>
    <w:rsid w:val="006834D6"/>
    <w:rsid w:val="007145CE"/>
    <w:rsid w:val="00C3500B"/>
    <w:rsid w:val="00E067B4"/>
    <w:rsid w:val="00E158F0"/>
    <w:rsid w:val="00FD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C0F1"/>
  <w15:docId w15:val="{BF891D6A-609B-431E-AF72-655D22F24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00B"/>
    <w:pPr>
      <w:spacing w:after="160"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2021-10-20T05:46:00Z</cp:lastPrinted>
  <dcterms:created xsi:type="dcterms:W3CDTF">2021-10-13T09:13:00Z</dcterms:created>
  <dcterms:modified xsi:type="dcterms:W3CDTF">2021-10-20T05:46:00Z</dcterms:modified>
</cp:coreProperties>
</file>