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D1EAA">
      <w:pPr>
        <w:pStyle w:val="T30X"/>
      </w:pPr>
      <w:bookmarkStart w:id="0" w:name="_GoBack"/>
      <w:bookmarkEnd w:id="0"/>
      <w:r>
        <w:t>Pre</w:t>
      </w:r>
      <w:r>
        <w:t>č</w:t>
      </w:r>
      <w:r>
        <w:t>iš</w:t>
      </w:r>
      <w:r>
        <w:t>ć</w:t>
      </w:r>
      <w:r>
        <w:t>eni tekst Poslovnika o radu Državne izborne komisije obuhvata sljede</w:t>
      </w:r>
      <w:r>
        <w:t>ć</w:t>
      </w:r>
      <w:r>
        <w:t>e propise:</w:t>
      </w:r>
    </w:p>
    <w:p w:rsidR="00000000" w:rsidRDefault="00DD1EAA">
      <w:pPr>
        <w:pStyle w:val="T30X"/>
        <w:ind w:left="567" w:hanging="283"/>
      </w:pPr>
      <w:r>
        <w:t>1. Poslovnik o ra</w:t>
      </w:r>
      <w:r>
        <w:t>du Državne izborne komisije ("Službeni list Crne Gore", br. 008/15 od 27.02.2015),</w:t>
      </w:r>
    </w:p>
    <w:p w:rsidR="00000000" w:rsidRDefault="00DD1EAA">
      <w:pPr>
        <w:pStyle w:val="T30X"/>
        <w:ind w:left="567" w:hanging="283"/>
      </w:pPr>
      <w:r>
        <w:t>2. Odluka o dopuni Poslovnika o radu Državne izborne komisije ("Službeni list Crne Gore", br. 066/22 od 24.06.2022),</w:t>
      </w:r>
    </w:p>
    <w:p w:rsidR="00000000" w:rsidRDefault="00DD1EAA">
      <w:pPr>
        <w:pStyle w:val="T30X"/>
        <w:ind w:left="567" w:hanging="283"/>
      </w:pPr>
      <w:r>
        <w:t>3. Odluka o dopuni Poslovnika o radu Državne izborne komisije ("Službeni list Crne Gore", br. 123/22 od 09.11.2022), u kojima je nazna</w:t>
      </w:r>
      <w:r>
        <w:t>č</w:t>
      </w:r>
      <w:r>
        <w:t>en njihov dan stupanja na snagu.</w:t>
      </w:r>
    </w:p>
    <w:p w:rsidR="00000000" w:rsidRDefault="00DD1EAA">
      <w:pPr>
        <w:pStyle w:val="N03Y"/>
      </w:pPr>
      <w:r>
        <w:t>POSLOVNIK</w:t>
      </w:r>
    </w:p>
    <w:p w:rsidR="00000000" w:rsidRDefault="00DD1EAA">
      <w:pPr>
        <w:pStyle w:val="N03Y"/>
      </w:pPr>
      <w:r>
        <w:t>O RADU DRŽAVNE IZBORNE KOMISIJE</w:t>
      </w:r>
    </w:p>
    <w:p w:rsidR="00000000" w:rsidRDefault="00DD1EAA">
      <w:pPr>
        <w:pStyle w:val="N05Y"/>
      </w:pPr>
      <w:r>
        <w:t>("Službeni list Crne Gore", br. 008/15 od 27.0</w:t>
      </w:r>
      <w:r>
        <w:t>2.2015, 066/22 od 24.06.2022, 123/22 od 09.11.2022)</w:t>
      </w:r>
    </w:p>
    <w:p w:rsidR="00000000" w:rsidRDefault="00DD1EAA">
      <w:pPr>
        <w:pStyle w:val="N01X"/>
      </w:pPr>
      <w:r>
        <w:t>I OSNOVNE ODREDBE</w:t>
      </w:r>
    </w:p>
    <w:p w:rsidR="00000000" w:rsidRDefault="00DD1EAA">
      <w:pPr>
        <w:pStyle w:val="C30X"/>
      </w:pPr>
      <w:r>
        <w:t>Č</w:t>
      </w:r>
      <w:r>
        <w:t>lan 1</w:t>
      </w:r>
    </w:p>
    <w:p w:rsidR="00000000" w:rsidRDefault="00DD1EAA">
      <w:pPr>
        <w:pStyle w:val="T30X"/>
      </w:pPr>
      <w:r>
        <w:t>Ovim poslovnikom ure</w:t>
      </w:r>
      <w:r>
        <w:t>đ</w:t>
      </w:r>
      <w:r>
        <w:t xml:space="preserve">uju se prava i dužnosti predsjednika, sekretara i </w:t>
      </w:r>
      <w:r>
        <w:t>č</w:t>
      </w:r>
      <w:r>
        <w:t>lanova Državne izborne komisije (u daljem tekstu: Komisija), odlu</w:t>
      </w:r>
      <w:r>
        <w:t>č</w:t>
      </w:r>
      <w:r>
        <w:t>ivanje i na</w:t>
      </w:r>
      <w:r>
        <w:t>č</w:t>
      </w:r>
      <w:r>
        <w:t xml:space="preserve">in rada, javnost rada, kao i </w:t>
      </w:r>
      <w:r>
        <w:t>druga pitanja od zna</w:t>
      </w:r>
      <w:r>
        <w:t>č</w:t>
      </w:r>
      <w:r>
        <w:t>aja za rad Komisije.</w:t>
      </w:r>
    </w:p>
    <w:p w:rsidR="00000000" w:rsidRDefault="00DD1EAA">
      <w:pPr>
        <w:pStyle w:val="T30X"/>
      </w:pPr>
      <w:r>
        <w:t>Sva pitanja koja se odnose na rad Komisije, a koja nijesu ure</w:t>
      </w:r>
      <w:r>
        <w:t>đ</w:t>
      </w:r>
      <w:r>
        <w:t>ena ovim poslovnikom, mogu se urediti posebnom odlukom ili zaklju</w:t>
      </w:r>
      <w:r>
        <w:t>č</w:t>
      </w:r>
      <w:r>
        <w:t>kom Komisije, u skladu sa ovim poslovnikom.</w:t>
      </w:r>
    </w:p>
    <w:p w:rsidR="00000000" w:rsidRDefault="00DD1EAA">
      <w:pPr>
        <w:pStyle w:val="C30X"/>
      </w:pPr>
      <w:r>
        <w:t>Č</w:t>
      </w:r>
      <w:r>
        <w:t>lan 2</w:t>
      </w:r>
    </w:p>
    <w:p w:rsidR="00000000" w:rsidRDefault="00DD1EAA">
      <w:pPr>
        <w:pStyle w:val="T30X"/>
      </w:pPr>
      <w:r>
        <w:t>Izrazi koji se u ovom poslovniku ko</w:t>
      </w:r>
      <w:r>
        <w:t>riste za fizi</w:t>
      </w:r>
      <w:r>
        <w:t>č</w:t>
      </w:r>
      <w:r>
        <w:t>ka lica u muškom rodu podrazumijevaju iste izraze u ženskom rodu.</w:t>
      </w:r>
    </w:p>
    <w:p w:rsidR="00000000" w:rsidRDefault="00DD1EAA">
      <w:pPr>
        <w:pStyle w:val="C30X"/>
      </w:pPr>
      <w:r>
        <w:t>Č</w:t>
      </w:r>
      <w:r>
        <w:t>lan 3</w:t>
      </w:r>
    </w:p>
    <w:p w:rsidR="00000000" w:rsidRDefault="00DD1EAA">
      <w:pPr>
        <w:pStyle w:val="T30X"/>
      </w:pPr>
      <w:r>
        <w:t>Komisija ima status pravnog lica.</w:t>
      </w:r>
    </w:p>
    <w:p w:rsidR="00000000" w:rsidRDefault="00DD1EAA">
      <w:pPr>
        <w:pStyle w:val="T30X"/>
      </w:pPr>
      <w:r>
        <w:t>Sjedište Komisije je u Podgorici.</w:t>
      </w:r>
    </w:p>
    <w:p w:rsidR="00000000" w:rsidRDefault="00DD1EAA">
      <w:pPr>
        <w:pStyle w:val="C30X"/>
      </w:pPr>
      <w:r>
        <w:t>Č</w:t>
      </w:r>
      <w:r>
        <w:t>lan 4</w:t>
      </w:r>
    </w:p>
    <w:p w:rsidR="00000000" w:rsidRDefault="00DD1EAA">
      <w:pPr>
        <w:pStyle w:val="T30X"/>
      </w:pPr>
      <w:r>
        <w:t>Komisija ima pe</w:t>
      </w:r>
      <w:r>
        <w:t>č</w:t>
      </w:r>
      <w:r>
        <w:t>at i štambilj, sadržine i oblika odre</w:t>
      </w:r>
      <w:r>
        <w:t>đ</w:t>
      </w:r>
      <w:r>
        <w:t>enog zakonom.</w:t>
      </w:r>
    </w:p>
    <w:p w:rsidR="00000000" w:rsidRDefault="00DD1EAA">
      <w:pPr>
        <w:pStyle w:val="T30X"/>
      </w:pPr>
      <w:r>
        <w:t>Državna izborna komisija i</w:t>
      </w:r>
      <w:r>
        <w:t>ma logo.</w:t>
      </w:r>
    </w:p>
    <w:p w:rsidR="00000000" w:rsidRDefault="00DD1EAA">
      <w:pPr>
        <w:pStyle w:val="T30X"/>
      </w:pPr>
      <w:r>
        <w:t>Izgled i upotreba loga Državne izborne komisije utvrdice se posebnim aktom.</w:t>
      </w:r>
    </w:p>
    <w:p w:rsidR="00000000" w:rsidRDefault="00DD1EAA">
      <w:pPr>
        <w:pStyle w:val="N01X"/>
      </w:pPr>
      <w:r>
        <w:t xml:space="preserve">II PRAVA I DUŽNOSTI PREDSJEDNIKA, SEKRETARA I </w:t>
      </w:r>
      <w:r>
        <w:t>Č</w:t>
      </w:r>
      <w:r>
        <w:t>LANOVA KOMISIJE</w:t>
      </w:r>
    </w:p>
    <w:p w:rsidR="00000000" w:rsidRDefault="00DD1EAA">
      <w:pPr>
        <w:pStyle w:val="C30X"/>
      </w:pPr>
      <w:r>
        <w:t>Č</w:t>
      </w:r>
      <w:r>
        <w:t>lan 5</w:t>
      </w:r>
    </w:p>
    <w:p w:rsidR="00000000" w:rsidRDefault="00DD1EAA">
      <w:pPr>
        <w:pStyle w:val="T30X"/>
      </w:pPr>
      <w:r>
        <w:t>Predsjednik Komisije predstavlja i zastupa Komisiju, rukovodi radom Komisije, saziva sjednice Komisij</w:t>
      </w:r>
      <w:r>
        <w:t>e, predlaže dnevni red i predsjedava sjednicama, stara se o pravilnoj primjeni ovog poslovnika, potpisuje odluke i druge akte Komisije, priprema i podnosi zahtjev za obezbje</w:t>
      </w:r>
      <w:r>
        <w:t>đ</w:t>
      </w:r>
      <w:r>
        <w:t>enje budžetskih sredstava za rad Komisije, odgovara za finansijsko i materijalno p</w:t>
      </w:r>
      <w:r>
        <w:t>oslovanje Komisije i podnosi izvještaj o koriš</w:t>
      </w:r>
      <w:r>
        <w:t>ć</w:t>
      </w:r>
      <w:r>
        <w:t>enju sredstava Komisije, obavlja i druge poslove utvr</w:t>
      </w:r>
      <w:r>
        <w:t>đ</w:t>
      </w:r>
      <w:r>
        <w:t>ene ovim poslovnikom.</w:t>
      </w:r>
    </w:p>
    <w:p w:rsidR="00000000" w:rsidRDefault="00DD1EAA">
      <w:pPr>
        <w:pStyle w:val="T30X"/>
      </w:pPr>
      <w:r>
        <w:t>Predsjednik Komisije ima zakonom utvr</w:t>
      </w:r>
      <w:r>
        <w:t>đ</w:t>
      </w:r>
      <w:r>
        <w:t>ena prava i dužnosti starješine državnog organa u pogledu prava, obaveza i odgovornosti državni</w:t>
      </w:r>
      <w:r>
        <w:t>h službenika i namještenika koji obavljaju stru</w:t>
      </w:r>
      <w:r>
        <w:t>č</w:t>
      </w:r>
      <w:r>
        <w:t>ne i administrativne poslove u Komisiji (u daljem tekstu: Služba Komisije).</w:t>
      </w:r>
    </w:p>
    <w:p w:rsidR="00000000" w:rsidRDefault="00DD1EAA">
      <w:pPr>
        <w:pStyle w:val="T30X"/>
      </w:pPr>
      <w:r>
        <w:t>Predsjednik Komisije odobrava raspolaganje sredstvima na ra</w:t>
      </w:r>
      <w:r>
        <w:t>č</w:t>
      </w:r>
      <w:r>
        <w:t>unu Komisije, a u njegovom odsustvu sekretar Komisije.</w:t>
      </w:r>
    </w:p>
    <w:p w:rsidR="00000000" w:rsidRDefault="00DD1EAA">
      <w:pPr>
        <w:pStyle w:val="C30X"/>
      </w:pPr>
      <w:r>
        <w:t>Č</w:t>
      </w:r>
      <w:r>
        <w:t>lan 6</w:t>
      </w:r>
    </w:p>
    <w:p w:rsidR="00000000" w:rsidRDefault="00DD1EAA">
      <w:pPr>
        <w:pStyle w:val="T30X"/>
      </w:pPr>
      <w:r>
        <w:t>Sekretar K</w:t>
      </w:r>
      <w:r>
        <w:t>omisije rukovodi Službom Komisije, predlaže akt o unutrašnjoj organizaciji i sistematizaciji Službe Komisije, pomaže predsjedniku Komisije u organizaciji rada Komisije i stara se o pripremi sjednica i materijala, vodi zapisnik sa sjednice, stara se o sprov</w:t>
      </w:r>
      <w:r>
        <w:t>o</w:t>
      </w:r>
      <w:r>
        <w:t>đ</w:t>
      </w:r>
      <w:r>
        <w:t>enju odluka i zaklju</w:t>
      </w:r>
      <w:r>
        <w:t>č</w:t>
      </w:r>
      <w:r>
        <w:t>aka Komisije, stara se o pravilnoj primjeni zakona kojim se ure</w:t>
      </w:r>
      <w:r>
        <w:t>đ</w:t>
      </w:r>
      <w:r>
        <w:t>uje zaštita podataka o li</w:t>
      </w:r>
      <w:r>
        <w:t>č</w:t>
      </w:r>
      <w:r>
        <w:t>nosti i zakona kojim se ure</w:t>
      </w:r>
      <w:r>
        <w:t>đ</w:t>
      </w:r>
      <w:r>
        <w:t>uje tajnost podataka, obavlja i druge poslove po nalogu Komisije i predsjednika Komisije.</w:t>
      </w:r>
    </w:p>
    <w:p w:rsidR="00000000" w:rsidRDefault="00DD1EAA">
      <w:pPr>
        <w:pStyle w:val="T30X"/>
      </w:pPr>
      <w:r>
        <w:t>U okviru rukovo</w:t>
      </w:r>
      <w:r>
        <w:t>đ</w:t>
      </w:r>
      <w:r>
        <w:t>enja Služ</w:t>
      </w:r>
      <w:r>
        <w:t>bom Komisije, sekretar Komisije obavlja sljede</w:t>
      </w:r>
      <w:r>
        <w:t>ć</w:t>
      </w:r>
      <w:r>
        <w:t>e poslove: raspore</w:t>
      </w:r>
      <w:r>
        <w:t>đ</w:t>
      </w:r>
      <w:r>
        <w:t>uje poslove zaposlenima, obezbje</w:t>
      </w:r>
      <w:r>
        <w:t>đ</w:t>
      </w:r>
      <w:r>
        <w:t>uje funkcionalno jedinstvo u obavljanju srodnih i me</w:t>
      </w:r>
      <w:r>
        <w:t>đ</w:t>
      </w:r>
      <w:r>
        <w:t xml:space="preserve">usobno povezanih poslova, pruža </w:t>
      </w:r>
      <w:r>
        <w:lastRenderedPageBreak/>
        <w:t>stru</w:t>
      </w:r>
      <w:r>
        <w:t>č</w:t>
      </w:r>
      <w:r>
        <w:t>nu pomo</w:t>
      </w:r>
      <w:r>
        <w:t>ć</w:t>
      </w:r>
      <w:r>
        <w:t xml:space="preserve"> zaposlenima za obavljanje najsloženijih poslova iz nadležn</w:t>
      </w:r>
      <w:r>
        <w:t>osti Komisije, prati punu angažovanost zaposlenih i maksimalno koriš</w:t>
      </w:r>
      <w:r>
        <w:t>ć</w:t>
      </w:r>
      <w:r>
        <w:t>enje njihovih stru</w:t>
      </w:r>
      <w:r>
        <w:t>č</w:t>
      </w:r>
      <w:r>
        <w:t>nih znanja i radnih sposobnosti, podnosi prijedlog za pokretanje disciplinskog postupka protiv zaposlenog.</w:t>
      </w:r>
    </w:p>
    <w:p w:rsidR="00000000" w:rsidRDefault="00DD1EAA">
      <w:pPr>
        <w:pStyle w:val="C30X"/>
      </w:pPr>
      <w:r>
        <w:t>Č</w:t>
      </w:r>
      <w:r>
        <w:t>lan 7</w:t>
      </w:r>
    </w:p>
    <w:p w:rsidR="00000000" w:rsidRDefault="00DD1EAA">
      <w:pPr>
        <w:pStyle w:val="T30X"/>
      </w:pPr>
      <w:r>
        <w:t>Č</w:t>
      </w:r>
      <w:r>
        <w:t>lan Komisije ima pravo i dužnost da: u</w:t>
      </w:r>
      <w:r>
        <w:t>č</w:t>
      </w:r>
      <w:r>
        <w:t>estvuje u radu i odlu</w:t>
      </w:r>
      <w:r>
        <w:t>č</w:t>
      </w:r>
      <w:r>
        <w:t xml:space="preserve">ivanju Komisije, inicira razmatranje pitanja koja su u nadležnosti Komisije, </w:t>
      </w:r>
      <w:r>
        <w:t>č</w:t>
      </w:r>
      <w:r>
        <w:t xml:space="preserve">uva povjerljive podatke u skladu sa zakonom i aktima Komisije, </w:t>
      </w:r>
      <w:r>
        <w:t>č</w:t>
      </w:r>
      <w:r>
        <w:t>uva ugled i dostojanstvo Komisije, bude pravovremeno i redovno obavještavan o pitanjima o ko</w:t>
      </w:r>
      <w:r>
        <w:t>jima odlu</w:t>
      </w:r>
      <w:r>
        <w:t>č</w:t>
      </w:r>
      <w:r>
        <w:t>uje Komisija, ostvari uvid u svu dokumentaciju kojom raspolaže Komisija, u slu</w:t>
      </w:r>
      <w:r>
        <w:t>č</w:t>
      </w:r>
      <w:r>
        <w:t>aju sprije</w:t>
      </w:r>
      <w:r>
        <w:t>č</w:t>
      </w:r>
      <w:r>
        <w:t>enosti prisustvovanja zakazanoj sjednici blagovremeno obavijesti sekretara Komisije, obavlja druge poslove u skladu sa zakonom i ovim poslovnikom.</w:t>
      </w:r>
    </w:p>
    <w:p w:rsidR="00000000" w:rsidRDefault="00DD1EAA">
      <w:pPr>
        <w:pStyle w:val="T30X"/>
      </w:pPr>
      <w:r>
        <w:t>Č</w:t>
      </w:r>
      <w:r>
        <w:t>lanovi K</w:t>
      </w:r>
      <w:r>
        <w:t>omisije imaju pravo na naknadu za rad u Komisiji, koju Komisija utvr</w:t>
      </w:r>
      <w:r>
        <w:t>đ</w:t>
      </w:r>
      <w:r>
        <w:t>uje posebnom odlukom.</w:t>
      </w:r>
    </w:p>
    <w:p w:rsidR="00000000" w:rsidRDefault="00DD1EAA">
      <w:pPr>
        <w:pStyle w:val="N01X"/>
      </w:pPr>
      <w:r>
        <w:t>III ODLU</w:t>
      </w:r>
      <w:r>
        <w:t>Č</w:t>
      </w:r>
      <w:r>
        <w:t>IVANJE I NA</w:t>
      </w:r>
      <w:r>
        <w:t>Č</w:t>
      </w:r>
      <w:r>
        <w:t>IN RADA KOMISIJE</w:t>
      </w:r>
    </w:p>
    <w:p w:rsidR="00000000" w:rsidRDefault="00DD1EAA">
      <w:pPr>
        <w:pStyle w:val="C30X"/>
      </w:pPr>
      <w:r>
        <w:t>Č</w:t>
      </w:r>
      <w:r>
        <w:t>lan 8</w:t>
      </w:r>
    </w:p>
    <w:p w:rsidR="00000000" w:rsidRDefault="00DD1EAA">
      <w:pPr>
        <w:pStyle w:val="T30X"/>
      </w:pPr>
      <w:r>
        <w:t>Komisija radi i odlu</w:t>
      </w:r>
      <w:r>
        <w:t>č</w:t>
      </w:r>
      <w:r>
        <w:t>uje na sjednici.</w:t>
      </w:r>
    </w:p>
    <w:p w:rsidR="00000000" w:rsidRDefault="00DD1EAA">
      <w:pPr>
        <w:pStyle w:val="T30X"/>
      </w:pPr>
      <w:r>
        <w:t>Sjednicu Komisije saziva i predlaže dnevni red predsjednik Komisije, po sopstvenoj</w:t>
      </w:r>
      <w:r>
        <w:t xml:space="preserve"> inicijativi ili na zahtjev najmanje tri </w:t>
      </w:r>
      <w:r>
        <w:t>č</w:t>
      </w:r>
      <w:r>
        <w:t>lana stalnog sastava Komisije.</w:t>
      </w:r>
    </w:p>
    <w:p w:rsidR="00000000" w:rsidRDefault="00DD1EAA">
      <w:pPr>
        <w:pStyle w:val="T30X"/>
      </w:pPr>
      <w:r>
        <w:t xml:space="preserve">Komisija se saziva i materijal za sjednicu dostavlja </w:t>
      </w:r>
      <w:r>
        <w:t>č</w:t>
      </w:r>
      <w:r>
        <w:t>lanovima Komisije najkasnije 24 sata prije vremena održavanja sjednice, a po potrebi Komisija se može sazvati telefonskim putem i</w:t>
      </w:r>
      <w:r>
        <w:t>li na drugi odgovaraju</w:t>
      </w:r>
      <w:r>
        <w:t>ć</w:t>
      </w:r>
      <w:r>
        <w:t>i na</w:t>
      </w:r>
      <w:r>
        <w:t>č</w:t>
      </w:r>
      <w:r>
        <w:t>in, a saziv i materijal dostaviti na samoj sjednici.</w:t>
      </w:r>
    </w:p>
    <w:p w:rsidR="00000000" w:rsidRDefault="00DD1EAA">
      <w:pPr>
        <w:pStyle w:val="T30X"/>
      </w:pPr>
      <w:r>
        <w:t>Izuzetno, kada odlu</w:t>
      </w:r>
      <w:r>
        <w:t>č</w:t>
      </w:r>
      <w:r>
        <w:t>uje po zahtjevu za popunu upražnjenog poslani</w:t>
      </w:r>
      <w:r>
        <w:t>č</w:t>
      </w:r>
      <w:r>
        <w:t>kog mjesta, Komisija može na predlog predsjednika Komisije i bez održavanja sjednice odlu</w:t>
      </w:r>
      <w:r>
        <w:t>č</w:t>
      </w:r>
      <w:r>
        <w:t>iti na osnovu priba</w:t>
      </w:r>
      <w:r>
        <w:t>vljene saglasnosti ve</w:t>
      </w:r>
      <w:r>
        <w:t>ć</w:t>
      </w:r>
      <w:r>
        <w:t xml:space="preserve">ine </w:t>
      </w:r>
      <w:r>
        <w:t>č</w:t>
      </w:r>
      <w:r>
        <w:t>lanova Komisije, izjašnjavanjem elektronskim putem ili putem faksa, s tim što se to na prvoj narednoj sjednici Komisije zapisni</w:t>
      </w:r>
      <w:r>
        <w:t>č</w:t>
      </w:r>
      <w:r>
        <w:t xml:space="preserve">ki konstatuje. Saglasnost </w:t>
      </w:r>
      <w:r>
        <w:t>č</w:t>
      </w:r>
      <w:r>
        <w:t>lanova pribavlja sekretar Komisije.</w:t>
      </w:r>
    </w:p>
    <w:p w:rsidR="00000000" w:rsidRDefault="00DD1EAA">
      <w:pPr>
        <w:pStyle w:val="C30X"/>
      </w:pPr>
      <w:r>
        <w:t>Č</w:t>
      </w:r>
      <w:r>
        <w:t>lan 9</w:t>
      </w:r>
    </w:p>
    <w:p w:rsidR="00000000" w:rsidRDefault="00DD1EAA">
      <w:pPr>
        <w:pStyle w:val="T30X"/>
      </w:pPr>
      <w:r>
        <w:t>Komisija može da radi i odlu</w:t>
      </w:r>
      <w:r>
        <w:t>č</w:t>
      </w:r>
      <w:r>
        <w:t>uj</w:t>
      </w:r>
      <w:r>
        <w:t xml:space="preserve">e ako sjednici prisustvuje više od polovine </w:t>
      </w:r>
      <w:r>
        <w:t>č</w:t>
      </w:r>
      <w:r>
        <w:t xml:space="preserve">lanova, odnosno zamjenika </w:t>
      </w:r>
      <w:r>
        <w:t>č</w:t>
      </w:r>
      <w:r>
        <w:t>lanova Komisije u stalnom, odnosno proširenom sastavu.</w:t>
      </w:r>
    </w:p>
    <w:p w:rsidR="00000000" w:rsidRDefault="00DD1EAA">
      <w:pPr>
        <w:pStyle w:val="T30X"/>
      </w:pPr>
      <w:r>
        <w:t xml:space="preserve">Izuzetno, predsjednik ili </w:t>
      </w:r>
      <w:r>
        <w:t>č</w:t>
      </w:r>
      <w:r>
        <w:t>lan Komisije u stalnom, odnosno proširenom sastavu koji nema zamjenika, a koji zbog objektivne sprije</w:t>
      </w:r>
      <w:r>
        <w:t>č</w:t>
      </w:r>
      <w:r>
        <w:t>enosti ne može prisustvovati sjednici Komisije, može u</w:t>
      </w:r>
      <w:r>
        <w:t>č</w:t>
      </w:r>
      <w:r>
        <w:t>estvovati u radu sjednice i odlu</w:t>
      </w:r>
      <w:r>
        <w:t>č</w:t>
      </w:r>
      <w:r>
        <w:t>ivati primjenom sredstava informaciono-komunikacionih tehnologija koje odre</w:t>
      </w:r>
      <w:r>
        <w:t>đ</w:t>
      </w:r>
      <w:r>
        <w:t>uje i obezbje</w:t>
      </w:r>
      <w:r>
        <w:t>đ</w:t>
      </w:r>
      <w:r>
        <w:t>uje Služba Komisije.</w:t>
      </w:r>
    </w:p>
    <w:p w:rsidR="00000000" w:rsidRDefault="00DD1EAA">
      <w:pPr>
        <w:pStyle w:val="T30X"/>
      </w:pPr>
      <w:r>
        <w:t>U slu</w:t>
      </w:r>
      <w:r>
        <w:t>č</w:t>
      </w:r>
      <w:r>
        <w:t>aju da predsjednik Komisije u</w:t>
      </w:r>
      <w:r>
        <w:t>č</w:t>
      </w:r>
      <w:r>
        <w:t>estvuje u radu sjedni</w:t>
      </w:r>
      <w:r>
        <w:t xml:space="preserve">ce Komisije putem primjene sredstava informaciono-komunikacionih tehnologija, predsjedavanje sjednicom preuzima </w:t>
      </w:r>
      <w:r>
        <w:t>č</w:t>
      </w:r>
      <w:r>
        <w:t>lan Komisije kojeg on odredi i koji prisustvuje sjednici.</w:t>
      </w:r>
    </w:p>
    <w:p w:rsidR="00000000" w:rsidRDefault="00DD1EAA">
      <w:pPr>
        <w:pStyle w:val="T30X"/>
      </w:pPr>
      <w:r>
        <w:t>Prilikom utvr</w:t>
      </w:r>
      <w:r>
        <w:t>đ</w:t>
      </w:r>
      <w:r>
        <w:t xml:space="preserve">ivanja kvoruma, prisutnima se smatraju i predsjednik i </w:t>
      </w:r>
      <w:r>
        <w:t>č</w:t>
      </w:r>
      <w:r>
        <w:t>lanovi Komisije</w:t>
      </w:r>
      <w:r>
        <w:t xml:space="preserve"> u stalnom, odnosno proširenom sastavu koji u</w:t>
      </w:r>
      <w:r>
        <w:t>č</w:t>
      </w:r>
      <w:r>
        <w:t>estvuju u radu Komisije primjenom sredstava informaciono-komunikacionih tehnologija.</w:t>
      </w:r>
    </w:p>
    <w:p w:rsidR="00000000" w:rsidRDefault="00DD1EAA">
      <w:pPr>
        <w:pStyle w:val="C30X"/>
      </w:pPr>
      <w:r>
        <w:t>Č</w:t>
      </w:r>
      <w:r>
        <w:t>lan 10</w:t>
      </w:r>
    </w:p>
    <w:p w:rsidR="00000000" w:rsidRDefault="00DD1EAA">
      <w:pPr>
        <w:pStyle w:val="T30X"/>
      </w:pPr>
      <w:r>
        <w:t>Predsjednik Komisije otvara sjednicu i utvr</w:t>
      </w:r>
      <w:r>
        <w:t>đ</w:t>
      </w:r>
      <w:r>
        <w:t>uje da li postoji potrebna ve</w:t>
      </w:r>
      <w:r>
        <w:t>ć</w:t>
      </w:r>
      <w:r>
        <w:t>ina za rad i odlu</w:t>
      </w:r>
      <w:r>
        <w:t>č</w:t>
      </w:r>
      <w:r>
        <w:t>ivanje.</w:t>
      </w:r>
    </w:p>
    <w:p w:rsidR="00000000" w:rsidRDefault="00DD1EAA">
      <w:pPr>
        <w:pStyle w:val="T30X"/>
      </w:pPr>
      <w:r>
        <w:t>Nakon otvaranja s</w:t>
      </w:r>
      <w:r>
        <w:t>jednice, predsjednik Komisije otvara raspravu o predlogu dnevnog reda.</w:t>
      </w:r>
    </w:p>
    <w:p w:rsidR="00000000" w:rsidRDefault="00DD1EAA">
      <w:pPr>
        <w:pStyle w:val="T30X"/>
      </w:pPr>
      <w:r>
        <w:t xml:space="preserve">Prije utvrdjivanja dnevnog reda, </w:t>
      </w:r>
      <w:r>
        <w:t>č</w:t>
      </w:r>
      <w:r>
        <w:t>lan Komisije ima pravo da predloži izmjene i dopune dnevnog reda.</w:t>
      </w:r>
    </w:p>
    <w:p w:rsidR="00000000" w:rsidRDefault="00DD1EAA">
      <w:pPr>
        <w:pStyle w:val="C30X"/>
      </w:pPr>
      <w:r>
        <w:t>Č</w:t>
      </w:r>
      <w:r>
        <w:t>lan 11</w:t>
      </w:r>
    </w:p>
    <w:p w:rsidR="00000000" w:rsidRDefault="00DD1EAA">
      <w:pPr>
        <w:pStyle w:val="T30X"/>
      </w:pPr>
      <w:r>
        <w:t>Po utvr</w:t>
      </w:r>
      <w:r>
        <w:t>đ</w:t>
      </w:r>
      <w:r>
        <w:t>ivanju dnevnog reda pristupa se usvajanju zapisnika sa prethodne sjed</w:t>
      </w:r>
      <w:r>
        <w:t>nice.</w:t>
      </w:r>
    </w:p>
    <w:p w:rsidR="00000000" w:rsidRDefault="00DD1EAA">
      <w:pPr>
        <w:pStyle w:val="T30X"/>
      </w:pPr>
      <w:r>
        <w:t>Č</w:t>
      </w:r>
      <w:r>
        <w:t>lan Komisije može staviti primjedbe na zapisnik i tražiti da se u njemu izvrše odgovaraju</w:t>
      </w:r>
      <w:r>
        <w:t>ć</w:t>
      </w:r>
      <w:r>
        <w:t>e izmjene.</w:t>
      </w:r>
    </w:p>
    <w:p w:rsidR="00000000" w:rsidRDefault="00DD1EAA">
      <w:pPr>
        <w:pStyle w:val="T30X"/>
      </w:pPr>
      <w:r>
        <w:t>O primjedbi na zapisnik Komisija odlu</w:t>
      </w:r>
      <w:r>
        <w:t>č</w:t>
      </w:r>
      <w:r>
        <w:t>uje glasanjem.</w:t>
      </w:r>
    </w:p>
    <w:p w:rsidR="00000000" w:rsidRDefault="00DD1EAA">
      <w:pPr>
        <w:pStyle w:val="T30X"/>
      </w:pPr>
      <w:r>
        <w:t>Nakon usvajanja zapisnika, prelazi se na raspravu i odlu</w:t>
      </w:r>
      <w:r>
        <w:t>č</w:t>
      </w:r>
      <w:r>
        <w:t>ivanje po utvr</w:t>
      </w:r>
      <w:r>
        <w:t>đ</w:t>
      </w:r>
      <w:r>
        <w:t>enom dnevnom redu.</w:t>
      </w:r>
    </w:p>
    <w:p w:rsidR="00000000" w:rsidRDefault="00DD1EAA">
      <w:pPr>
        <w:pStyle w:val="C30X"/>
      </w:pPr>
      <w:r>
        <w:t>Č</w:t>
      </w:r>
      <w:r>
        <w:t>lan</w:t>
      </w:r>
      <w:r>
        <w:t xml:space="preserve"> 12</w:t>
      </w:r>
    </w:p>
    <w:p w:rsidR="00000000" w:rsidRDefault="00DD1EAA">
      <w:pPr>
        <w:pStyle w:val="T30X"/>
      </w:pPr>
      <w:r>
        <w:t>Č</w:t>
      </w:r>
      <w:r>
        <w:t>lan Komisije može govoriti o jednoj ta</w:t>
      </w:r>
      <w:r>
        <w:t>č</w:t>
      </w:r>
      <w:r>
        <w:t>ki dnevnog reda kada zatraži i dobije rije</w:t>
      </w:r>
      <w:r>
        <w:t>č</w:t>
      </w:r>
      <w:r>
        <w:t xml:space="preserve"> od predsjednika Komisije, ali ne duže od pet minuta, a primjedbe, ispravke pogrešnih navoda i komentari na izlaganje drugog u</w:t>
      </w:r>
      <w:r>
        <w:t>č</w:t>
      </w:r>
      <w:r>
        <w:t>esnika sjednice, ne mogu trajati duže od t</w:t>
      </w:r>
      <w:r>
        <w:t>ri minuta.</w:t>
      </w:r>
    </w:p>
    <w:p w:rsidR="00000000" w:rsidRDefault="00DD1EAA">
      <w:pPr>
        <w:pStyle w:val="C30X"/>
      </w:pPr>
      <w:r>
        <w:t>Č</w:t>
      </w:r>
      <w:r>
        <w:t>lan 13</w:t>
      </w:r>
    </w:p>
    <w:p w:rsidR="00000000" w:rsidRDefault="00DD1EAA">
      <w:pPr>
        <w:pStyle w:val="T30X"/>
      </w:pPr>
      <w:r>
        <w:t>Predsjednik Komisije se stara o održavanju reda na sjednici.</w:t>
      </w:r>
    </w:p>
    <w:p w:rsidR="00000000" w:rsidRDefault="00DD1EAA">
      <w:pPr>
        <w:pStyle w:val="C30X"/>
      </w:pPr>
      <w:r>
        <w:lastRenderedPageBreak/>
        <w:t>Č</w:t>
      </w:r>
      <w:r>
        <w:t>lan 14</w:t>
      </w:r>
    </w:p>
    <w:p w:rsidR="00000000" w:rsidRDefault="00DD1EAA">
      <w:pPr>
        <w:pStyle w:val="T30X"/>
      </w:pPr>
      <w:r>
        <w:t>Komisija odlu</w:t>
      </w:r>
      <w:r>
        <w:t>č</w:t>
      </w:r>
      <w:r>
        <w:t>uje ve</w:t>
      </w:r>
      <w:r>
        <w:t>ć</w:t>
      </w:r>
      <w:r>
        <w:t xml:space="preserve">inom glasova ukupnog broja </w:t>
      </w:r>
      <w:r>
        <w:t>č</w:t>
      </w:r>
      <w:r>
        <w:t>lanova u stalnom, odnosno proširenom sastavu.</w:t>
      </w:r>
    </w:p>
    <w:p w:rsidR="00000000" w:rsidRDefault="00DD1EAA">
      <w:pPr>
        <w:pStyle w:val="C30X"/>
      </w:pPr>
      <w:r>
        <w:t>Č</w:t>
      </w:r>
      <w:r>
        <w:t>lan 15</w:t>
      </w:r>
    </w:p>
    <w:p w:rsidR="00000000" w:rsidRDefault="00DD1EAA">
      <w:pPr>
        <w:pStyle w:val="T30X"/>
      </w:pPr>
      <w:r>
        <w:t>O sjednici Komisije vodi se zapisnik.</w:t>
      </w:r>
    </w:p>
    <w:p w:rsidR="00000000" w:rsidRDefault="00DD1EAA">
      <w:pPr>
        <w:pStyle w:val="T30X"/>
      </w:pPr>
      <w:r>
        <w:t xml:space="preserve">Zapisnik sadrži: datum, vrijeme i mjesto održavanja sjednice, imena prisutnih i odsutnih </w:t>
      </w:r>
      <w:r>
        <w:t>č</w:t>
      </w:r>
      <w:r>
        <w:t>lanova, imena lica koja po pozivu prisustvuju sjednici, predloženi i usvojeni dnevni red sjednice, osnovne podatke o toku sjednice, u</w:t>
      </w:r>
      <w:r>
        <w:t>č</w:t>
      </w:r>
      <w:r>
        <w:t>esnicima u raspravi, datim predl</w:t>
      </w:r>
      <w:r>
        <w:t>ozima i donijetim odlukama i zaklju</w:t>
      </w:r>
      <w:r>
        <w:t>č</w:t>
      </w:r>
      <w:r>
        <w:t>cima na sjednici sa rezultatima glasanja.</w:t>
      </w:r>
    </w:p>
    <w:p w:rsidR="00000000" w:rsidRDefault="00DD1EAA">
      <w:pPr>
        <w:pStyle w:val="T30X"/>
      </w:pPr>
      <w:r>
        <w:t>Č</w:t>
      </w:r>
      <w:r>
        <w:t>lan Komisije koji je izdvojio mišljenje po pojedinoj ta</w:t>
      </w:r>
      <w:r>
        <w:t>č</w:t>
      </w:r>
      <w:r>
        <w:t>ki dnevnog reda, može zahtijevati da se bitni navodi njegovog izlaganja unesu u zapisnik.</w:t>
      </w:r>
    </w:p>
    <w:p w:rsidR="00000000" w:rsidRDefault="00DD1EAA">
      <w:pPr>
        <w:pStyle w:val="T30X"/>
      </w:pPr>
      <w:r>
        <w:t>Usvojeni zapisnik potpisuju pre</w:t>
      </w:r>
      <w:r>
        <w:t>dsjednik Komisije i sekretar Komisije.</w:t>
      </w:r>
    </w:p>
    <w:p w:rsidR="00000000" w:rsidRDefault="00DD1EAA">
      <w:pPr>
        <w:pStyle w:val="C30X"/>
      </w:pPr>
      <w:r>
        <w:t>Č</w:t>
      </w:r>
      <w:r>
        <w:t>lan 16</w:t>
      </w:r>
    </w:p>
    <w:p w:rsidR="00000000" w:rsidRDefault="00DD1EAA">
      <w:pPr>
        <w:pStyle w:val="T30X"/>
      </w:pPr>
      <w:r>
        <w:t>U toku izbornog procesa o sjednicama Komisije obavještavaju se doma</w:t>
      </w:r>
      <w:r>
        <w:t>ć</w:t>
      </w:r>
      <w:r>
        <w:t>e i me</w:t>
      </w:r>
      <w:r>
        <w:t>đ</w:t>
      </w:r>
      <w:r>
        <w:t>unarodne organizacije kojima je Komisija izdala ovlaš</w:t>
      </w:r>
      <w:r>
        <w:t>ć</w:t>
      </w:r>
      <w:r>
        <w:t>enje za pra</w:t>
      </w:r>
      <w:r>
        <w:t>ć</w:t>
      </w:r>
      <w:r>
        <w:t>enje izbora.</w:t>
      </w:r>
    </w:p>
    <w:p w:rsidR="00000000" w:rsidRDefault="00DD1EAA">
      <w:pPr>
        <w:pStyle w:val="C30X"/>
      </w:pPr>
      <w:r>
        <w:t>Č</w:t>
      </w:r>
      <w:r>
        <w:t>lan 17</w:t>
      </w:r>
    </w:p>
    <w:p w:rsidR="00000000" w:rsidRDefault="00DD1EAA">
      <w:pPr>
        <w:pStyle w:val="T30X"/>
      </w:pPr>
      <w:r>
        <w:t>Radi prou</w:t>
      </w:r>
      <w:r>
        <w:t>č</w:t>
      </w:r>
      <w:r>
        <w:t>avanja pojedinih pitanja iz svog djel</w:t>
      </w:r>
      <w:r>
        <w:t xml:space="preserve">okruga, izrade predloga akata, izvještaja i drugih dokumenata, Komisija može obrazovati radno tijelo iz reda </w:t>
      </w:r>
      <w:r>
        <w:t>č</w:t>
      </w:r>
      <w:r>
        <w:t>lanova Komisije i drugih lica.</w:t>
      </w:r>
    </w:p>
    <w:p w:rsidR="00000000" w:rsidRDefault="00DD1EAA">
      <w:pPr>
        <w:pStyle w:val="T30X"/>
      </w:pPr>
      <w:r>
        <w:t>Odlukom o formiranju radnog tijela Komisija odre</w:t>
      </w:r>
      <w:r>
        <w:t>đ</w:t>
      </w:r>
      <w:r>
        <w:t>uje sastav, zadatak, dužnosti i prava, na</w:t>
      </w:r>
      <w:r>
        <w:t>č</w:t>
      </w:r>
      <w:r>
        <w:t>in rada, sredstva i vrij</w:t>
      </w:r>
      <w:r>
        <w:t>eme za realizaciju postavljenog zadatka.</w:t>
      </w:r>
    </w:p>
    <w:p w:rsidR="00000000" w:rsidRDefault="00DD1EAA">
      <w:pPr>
        <w:pStyle w:val="N01X"/>
      </w:pPr>
      <w:r>
        <w:t>IV JAVNOST RADA</w:t>
      </w:r>
    </w:p>
    <w:p w:rsidR="00000000" w:rsidRDefault="00DD1EAA">
      <w:pPr>
        <w:pStyle w:val="C30X"/>
      </w:pPr>
      <w:r>
        <w:t>Č</w:t>
      </w:r>
      <w:r>
        <w:t>lan 18</w:t>
      </w:r>
    </w:p>
    <w:p w:rsidR="00000000" w:rsidRDefault="00DD1EAA">
      <w:pPr>
        <w:pStyle w:val="T30X"/>
      </w:pPr>
      <w:r>
        <w:t>Komisija obezbje</w:t>
      </w:r>
      <w:r>
        <w:t>đ</w:t>
      </w:r>
      <w:r>
        <w:t>uje javnost rada objavljivanjem akata i podataka od zna</w:t>
      </w:r>
      <w:r>
        <w:t>č</w:t>
      </w:r>
      <w:r>
        <w:t>aja za sprovo</w:t>
      </w:r>
      <w:r>
        <w:t>đ</w:t>
      </w:r>
      <w:r>
        <w:t>enje izbora na internet stranici Komisije i u "Službenom listu Crne Gore", kao i izdavanjem saopštenja i</w:t>
      </w:r>
      <w:r>
        <w:t xml:space="preserve"> organizovanjem konferencija za štampu.</w:t>
      </w:r>
    </w:p>
    <w:p w:rsidR="00000000" w:rsidRDefault="00DD1EAA">
      <w:pPr>
        <w:pStyle w:val="T30X"/>
      </w:pPr>
      <w:r>
        <w:t>Komisija može imati portparola, kojeg na predlog predsjednika Komisije odre</w:t>
      </w:r>
      <w:r>
        <w:t>đ</w:t>
      </w:r>
      <w:r>
        <w:t>uje Komisija iz stalnog sastava Komisije.</w:t>
      </w:r>
    </w:p>
    <w:p w:rsidR="00000000" w:rsidRDefault="00DD1EAA">
      <w:pPr>
        <w:pStyle w:val="T30X"/>
      </w:pPr>
      <w:r>
        <w:t xml:space="preserve">Konferenciju za štampu Komisije može održati predsjednik i sekretar Komisije ili </w:t>
      </w:r>
      <w:r>
        <w:t>č</w:t>
      </w:r>
      <w:r>
        <w:t xml:space="preserve">lan Komisije iz </w:t>
      </w:r>
      <w:r>
        <w:t>stalnog sastava Komisije kojeg odredi Komisija.</w:t>
      </w:r>
    </w:p>
    <w:p w:rsidR="00000000" w:rsidRDefault="00DD1EAA">
      <w:pPr>
        <w:pStyle w:val="C30X"/>
      </w:pPr>
      <w:r>
        <w:t>Č</w:t>
      </w:r>
      <w:r>
        <w:t>lan 19</w:t>
      </w:r>
    </w:p>
    <w:p w:rsidR="00000000" w:rsidRDefault="00DD1EAA">
      <w:pPr>
        <w:pStyle w:val="T30X"/>
      </w:pPr>
      <w:r>
        <w:t xml:space="preserve">Na internet stranici Komisije objavljuju se opšti akti Komisije, izvještaji o rezultatima izbora, informacije o održanim sjednicama Komisije i saopštenja za javnost, izvještaji i dokumentacija </w:t>
      </w:r>
      <w:r>
        <w:t>č</w:t>
      </w:r>
      <w:r>
        <w:t>ije je</w:t>
      </w:r>
      <w:r>
        <w:t xml:space="preserve"> objavljivanje obavezno u skladu sa zakonom, kao i druge informacije i dokumenta koji nastaju u radu ili u vezi sa radom Komisije, a od zna</w:t>
      </w:r>
      <w:r>
        <w:t>č</w:t>
      </w:r>
      <w:r>
        <w:t>aja su za informisanje javnosti.</w:t>
      </w:r>
    </w:p>
    <w:p w:rsidR="00000000" w:rsidRDefault="00DD1EAA">
      <w:pPr>
        <w:pStyle w:val="N01X"/>
      </w:pPr>
      <w:r>
        <w:t>V SLUŽBA KOMISIJE</w:t>
      </w:r>
    </w:p>
    <w:p w:rsidR="00000000" w:rsidRDefault="00DD1EAA">
      <w:pPr>
        <w:pStyle w:val="C30X"/>
      </w:pPr>
      <w:r>
        <w:t>Č</w:t>
      </w:r>
      <w:r>
        <w:t>lan 20</w:t>
      </w:r>
    </w:p>
    <w:p w:rsidR="00000000" w:rsidRDefault="00DD1EAA">
      <w:pPr>
        <w:pStyle w:val="T30X"/>
      </w:pPr>
      <w:r>
        <w:t>Stru</w:t>
      </w:r>
      <w:r>
        <w:t>č</w:t>
      </w:r>
      <w:r>
        <w:t>ne i administrativne poslove u Komisiji obavlja Služ</w:t>
      </w:r>
      <w:r>
        <w:t xml:space="preserve">ba Komisije, za potrebe predsjednika, sekretara i </w:t>
      </w:r>
      <w:r>
        <w:t>č</w:t>
      </w:r>
      <w:r>
        <w:t>lanova Komisije.</w:t>
      </w:r>
    </w:p>
    <w:p w:rsidR="00000000" w:rsidRDefault="00DD1EAA">
      <w:pPr>
        <w:pStyle w:val="C30X"/>
      </w:pPr>
      <w:r>
        <w:t>Č</w:t>
      </w:r>
      <w:r>
        <w:t>lan 21</w:t>
      </w:r>
    </w:p>
    <w:p w:rsidR="00000000" w:rsidRDefault="00DD1EAA">
      <w:pPr>
        <w:pStyle w:val="T30X"/>
      </w:pPr>
      <w:r>
        <w:t>Unutrašnja organizacija, sistematizacija radnih mjesta i stru</w:t>
      </w:r>
      <w:r>
        <w:t>č</w:t>
      </w:r>
      <w:r>
        <w:t>ni i administrativni poslovi koji se obavljaju u Komisiji utvr</w:t>
      </w:r>
      <w:r>
        <w:t>đ</w:t>
      </w:r>
      <w:r>
        <w:t>uju se aktom o unutrašnjoj organizaciji i sistematizaci</w:t>
      </w:r>
      <w:r>
        <w:t>ji Službe Komisije.</w:t>
      </w:r>
    </w:p>
    <w:p w:rsidR="00000000" w:rsidRDefault="00DD1EAA">
      <w:pPr>
        <w:pStyle w:val="N01X"/>
      </w:pPr>
      <w:r>
        <w:t xml:space="preserve">VI </w:t>
      </w:r>
      <w:r>
        <w:t>Č</w:t>
      </w:r>
      <w:r>
        <w:t>UVANJE DOKUMENTACIJE</w:t>
      </w:r>
    </w:p>
    <w:p w:rsidR="00000000" w:rsidRDefault="00DD1EAA">
      <w:pPr>
        <w:pStyle w:val="C30X"/>
      </w:pPr>
      <w:r>
        <w:t>Č</w:t>
      </w:r>
      <w:r>
        <w:t>lan 22</w:t>
      </w:r>
    </w:p>
    <w:p w:rsidR="00000000" w:rsidRDefault="00DD1EAA">
      <w:pPr>
        <w:pStyle w:val="T30X"/>
      </w:pPr>
      <w:r>
        <w:t>U Komisiji se vodi djelovodni protokol, sre</w:t>
      </w:r>
      <w:r>
        <w:t>đ</w:t>
      </w:r>
      <w:r>
        <w:t xml:space="preserve">uje i </w:t>
      </w:r>
      <w:r>
        <w:t>č</w:t>
      </w:r>
      <w:r>
        <w:t>uva dokumentacija (arhivska gra</w:t>
      </w:r>
      <w:r>
        <w:t>đ</w:t>
      </w:r>
      <w:r>
        <w:t>a Komisije), sa kojom se postupa u skladu sa propisima.</w:t>
      </w:r>
    </w:p>
    <w:p w:rsidR="00000000" w:rsidRDefault="00DD1EAA">
      <w:pPr>
        <w:pStyle w:val="C30X"/>
      </w:pPr>
      <w:r>
        <w:t>Č</w:t>
      </w:r>
      <w:r>
        <w:t>lan 23</w:t>
      </w:r>
    </w:p>
    <w:p w:rsidR="00000000" w:rsidRDefault="00DD1EAA">
      <w:pPr>
        <w:pStyle w:val="T30X"/>
      </w:pPr>
      <w:r>
        <w:lastRenderedPageBreak/>
        <w:t xml:space="preserve">U arhivi Komisije obezbjedjuje se </w:t>
      </w:r>
      <w:r>
        <w:t>č</w:t>
      </w:r>
      <w:r>
        <w:t>uvanje izbornih akata</w:t>
      </w:r>
      <w:r>
        <w:t>, izvještaja o rezultatima izbora sa izbornim materijalima, izvještaja i dokumentacije koja se Komisiji dostavlja u skladu sa zakonom i drugih materijala u vezi sa radom Komisije.</w:t>
      </w:r>
    </w:p>
    <w:p w:rsidR="00000000" w:rsidRDefault="00DD1EAA">
      <w:pPr>
        <w:pStyle w:val="T30X"/>
      </w:pPr>
      <w:r>
        <w:t xml:space="preserve">O </w:t>
      </w:r>
      <w:r>
        <w:t>č</w:t>
      </w:r>
      <w:r>
        <w:t>uvanju pe</w:t>
      </w:r>
      <w:r>
        <w:t>č</w:t>
      </w:r>
      <w:r>
        <w:t>ata i štambilja stara se sekretar Komisije.</w:t>
      </w:r>
    </w:p>
    <w:p w:rsidR="00000000" w:rsidRDefault="00DD1EAA">
      <w:pPr>
        <w:pStyle w:val="N01X"/>
      </w:pPr>
      <w:r>
        <w:t>VII PRELAZNE I ZAVR</w:t>
      </w:r>
      <w:r>
        <w:t>ŠNE ODREDBE</w:t>
      </w:r>
    </w:p>
    <w:p w:rsidR="00000000" w:rsidRDefault="00DD1EAA">
      <w:pPr>
        <w:pStyle w:val="C30X"/>
      </w:pPr>
      <w:r>
        <w:t>Č</w:t>
      </w:r>
      <w:r>
        <w:t>lan 24</w:t>
      </w:r>
    </w:p>
    <w:p w:rsidR="00000000" w:rsidRDefault="00DD1EAA">
      <w:pPr>
        <w:pStyle w:val="T30X"/>
      </w:pPr>
      <w:r>
        <w:t>Do formiranja Službe Komisije, stru</w:t>
      </w:r>
      <w:r>
        <w:t>č</w:t>
      </w:r>
      <w:r>
        <w:t>ne i administrativne poslove za potrebe Komisije obavljaju odre</w:t>
      </w:r>
      <w:r>
        <w:t>đ</w:t>
      </w:r>
      <w:r>
        <w:t>eni stru</w:t>
      </w:r>
      <w:r>
        <w:t>č</w:t>
      </w:r>
      <w:r>
        <w:t>ni, administrativni i drugi radnici koje angažuje Komisija, na predlog predsjednika Komisije i sekretara Komisije, a koji, po potrebi, mogu prisustvovati sjednici Komisije.</w:t>
      </w:r>
    </w:p>
    <w:p w:rsidR="00000000" w:rsidRDefault="00DD1EAA">
      <w:pPr>
        <w:pStyle w:val="C30X"/>
      </w:pPr>
      <w:r>
        <w:t>Č</w:t>
      </w:r>
      <w:r>
        <w:t>lan 25</w:t>
      </w:r>
    </w:p>
    <w:p w:rsidR="00000000" w:rsidRDefault="00DD1EAA">
      <w:pPr>
        <w:pStyle w:val="T30X"/>
      </w:pPr>
      <w:r>
        <w:t>Stupanjem na snagu ovog poslovnika prestaje da važi Poslovnik o radu Državn</w:t>
      </w:r>
      <w:r>
        <w:t>e izborne komisije broj 39 od 28.01.2013. godine ("Službeni list Crne Gore", broj 06/13).</w:t>
      </w:r>
    </w:p>
    <w:p w:rsidR="00000000" w:rsidRDefault="00DD1EAA">
      <w:pPr>
        <w:pStyle w:val="C30X"/>
      </w:pPr>
      <w:r>
        <w:t>Č</w:t>
      </w:r>
      <w:r>
        <w:t>lan 26</w:t>
      </w:r>
    </w:p>
    <w:p w:rsidR="00DD1EAA" w:rsidRDefault="00DD1EAA">
      <w:pPr>
        <w:pStyle w:val="T30X"/>
      </w:pPr>
      <w:r>
        <w:t>Ova odluka stupa na snagu danom objavljivanja u "Službenom listu Crne Gore".</w:t>
      </w:r>
    </w:p>
    <w:sectPr w:rsidR="00DD1EAA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850" w:right="850" w:bottom="850" w:left="850" w:header="567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EAA" w:rsidRDefault="00DD1EAA">
      <w:r>
        <w:separator/>
      </w:r>
    </w:p>
  </w:endnote>
  <w:endnote w:type="continuationSeparator" w:id="0">
    <w:p w:rsidR="00DD1EAA" w:rsidRDefault="00DD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top w:w="40" w:type="dxa"/>
        <w:left w:w="0" w:type="dxa"/>
        <w:bottom w:w="40" w:type="dxa"/>
        <w:right w:w="0" w:type="dxa"/>
      </w:tblCellMar>
      <w:tblLook w:val="0000" w:firstRow="0" w:lastRow="0" w:firstColumn="0" w:lastColumn="0" w:noHBand="0" w:noVBand="0"/>
    </w:tblPr>
    <w:tblGrid>
      <w:gridCol w:w="5102"/>
      <w:gridCol w:w="5103"/>
    </w:tblGrid>
    <w:tr w:rsidR="00000000">
      <w:tblPrEx>
        <w:tblCellMar>
          <w:left w:w="0" w:type="dxa"/>
          <w:right w:w="0" w:type="dxa"/>
        </w:tblCellMar>
      </w:tblPrEx>
      <w:trPr>
        <w:cantSplit/>
        <w:trHeight w:val="240"/>
      </w:trPr>
      <w:tc>
        <w:tcPr>
          <w:tcW w:w="5102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000000" w:rsidRDefault="00DD1EAA">
          <w:pPr>
            <w:pStyle w:val="Fotter"/>
          </w:pPr>
          <w:hyperlink w:anchor="http___www_katalogpropisa_me" w:history="1">
            <w:r>
              <w:rPr>
                <w:rStyle w:val="Hyperlink"/>
              </w:rPr>
              <w:t>Pravni ekspert doo, Podgorica</w:t>
            </w:r>
          </w:hyperlink>
        </w:p>
      </w:tc>
      <w:tc>
        <w:tcPr>
          <w:tcW w:w="5103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000000" w:rsidRDefault="00DD1EAA">
          <w:pPr>
            <w:pStyle w:val="Fotter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397F35">
            <w:rPr>
              <w:noProof/>
            </w:rPr>
            <w:t>4</w:t>
          </w:r>
          <w: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top w:w="40" w:type="dxa"/>
        <w:left w:w="0" w:type="dxa"/>
        <w:bottom w:w="40" w:type="dxa"/>
        <w:right w:w="0" w:type="dxa"/>
      </w:tblCellMar>
      <w:tblLook w:val="0000" w:firstRow="0" w:lastRow="0" w:firstColumn="0" w:lastColumn="0" w:noHBand="0" w:noVBand="0"/>
    </w:tblPr>
    <w:tblGrid>
      <w:gridCol w:w="5102"/>
      <w:gridCol w:w="5103"/>
    </w:tblGrid>
    <w:tr w:rsidR="00000000">
      <w:tblPrEx>
        <w:tblCellMar>
          <w:left w:w="0" w:type="dxa"/>
          <w:right w:w="0" w:type="dxa"/>
        </w:tblCellMar>
      </w:tblPrEx>
      <w:trPr>
        <w:cantSplit/>
        <w:trHeight w:val="240"/>
      </w:trPr>
      <w:tc>
        <w:tcPr>
          <w:tcW w:w="5102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000000" w:rsidRDefault="00DD1EAA">
          <w:pPr>
            <w:pStyle w:val="Fotter"/>
          </w:pPr>
          <w:hyperlink w:anchor="http___www_katalogpropisa_me" w:history="1">
            <w:r>
              <w:rPr>
                <w:rStyle w:val="Hyperlink"/>
              </w:rPr>
              <w:t>Pravni ekspert doo, Podgorica</w:t>
            </w:r>
          </w:hyperlink>
        </w:p>
      </w:tc>
      <w:tc>
        <w:tcPr>
          <w:tcW w:w="5103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000000" w:rsidRDefault="00DD1EAA">
          <w:pPr>
            <w:pStyle w:val="Fotter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397F35">
            <w:rPr>
              <w:noProof/>
            </w:rPr>
            <w:t>3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EAA" w:rsidRDefault="00DD1EAA">
      <w:r>
        <w:separator/>
      </w:r>
    </w:p>
  </w:footnote>
  <w:footnote w:type="continuationSeparator" w:id="0">
    <w:p w:rsidR="00DD1EAA" w:rsidRDefault="00DD1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D1EAA">
    <w:pPr>
      <w:pStyle w:val="Header"/>
    </w:pPr>
    <w:r>
      <w:t>Katalog propisa 2022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D1EAA">
    <w:pPr>
      <w:pStyle w:val="Header"/>
    </w:pPr>
    <w:r>
      <w:t>Katalog propisa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35"/>
    <w:rsid w:val="00397F35"/>
    <w:rsid w:val="00DD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2AEB5AF-4670-4B2B-AF55-343A493D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0">
    <w:name w:val="DefaultParagraphFont"/>
  </w:style>
  <w:style w:type="paragraph" w:customStyle="1" w:styleId="Heading1">
    <w:name w:val="Heading1"/>
    <w:basedOn w:val="Normal"/>
    <w:uiPriority w:val="99"/>
    <w:pPr>
      <w:outlineLvl w:val="0"/>
    </w:pPr>
  </w:style>
  <w:style w:type="paragraph" w:customStyle="1" w:styleId="Heading2">
    <w:name w:val="Heading2"/>
    <w:basedOn w:val="Heading1"/>
    <w:uiPriority w:val="99"/>
    <w:pPr>
      <w:outlineLvl w:val="1"/>
    </w:pPr>
  </w:style>
  <w:style w:type="paragraph" w:customStyle="1" w:styleId="Heading3">
    <w:name w:val="Heading3"/>
    <w:basedOn w:val="Heading2"/>
    <w:uiPriority w:val="99"/>
    <w:pPr>
      <w:outlineLvl w:val="2"/>
    </w:pPr>
  </w:style>
  <w:style w:type="paragraph" w:customStyle="1" w:styleId="Heading4">
    <w:name w:val="Heading4"/>
    <w:basedOn w:val="Heading3"/>
    <w:uiPriority w:val="99"/>
    <w:pPr>
      <w:outlineLvl w:val="3"/>
    </w:pPr>
  </w:style>
  <w:style w:type="paragraph" w:customStyle="1" w:styleId="Heading5">
    <w:name w:val="Heading5"/>
    <w:basedOn w:val="Heading4"/>
    <w:uiPriority w:val="99"/>
    <w:pPr>
      <w:outlineLvl w:val="4"/>
    </w:pPr>
  </w:style>
  <w:style w:type="paragraph" w:customStyle="1" w:styleId="Heading6">
    <w:name w:val="Heading6"/>
    <w:basedOn w:val="Heading5"/>
    <w:uiPriority w:val="99"/>
    <w:pPr>
      <w:outlineLvl w:val="5"/>
    </w:p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">
    <w:name w:val="List"/>
    <w:basedOn w:val="Normal"/>
    <w:uiPriority w:val="99"/>
  </w:style>
  <w:style w:type="paragraph" w:customStyle="1" w:styleId="Footnote">
    <w:name w:val="Footnote"/>
    <w:basedOn w:val="Normal"/>
    <w:uiPriority w:val="99"/>
  </w:style>
  <w:style w:type="paragraph" w:styleId="Header">
    <w:name w:val="header"/>
    <w:basedOn w:val="Normal"/>
    <w:link w:val="HeaderChar"/>
    <w:uiPriority w:val="99"/>
    <w:pPr>
      <w:pBdr>
        <w:bottom w:val="dotted" w:sz="4" w:space="0" w:color="4682B4"/>
      </w:pBdr>
      <w:tabs>
        <w:tab w:val="right" w:pos="9071"/>
      </w:tabs>
      <w:jc w:val="right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pPr>
      <w:pBdr>
        <w:top w:val="dotted" w:sz="4" w:space="0" w:color="4682B4"/>
      </w:pBdr>
      <w:tabs>
        <w:tab w:val="center" w:pos="5669"/>
      </w:tabs>
      <w:jc w:val="center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character" w:styleId="Hyperlink">
    <w:name w:val="Hyperlink"/>
    <w:basedOn w:val="DefaultParagraphFont0"/>
    <w:uiPriority w:val="99"/>
  </w:style>
  <w:style w:type="paragraph" w:customStyle="1" w:styleId="InvalidStyleName">
    <w:name w:val="InvalidStyleName"/>
    <w:basedOn w:val="Normal"/>
    <w:uiPriority w:val="99"/>
    <w:rPr>
      <w:b/>
      <w:bCs/>
      <w:color w:val="00FF00"/>
      <w:u w:val="dash"/>
    </w:rPr>
  </w:style>
  <w:style w:type="paragraph" w:customStyle="1" w:styleId="N03Y">
    <w:name w:val="N03Y"/>
    <w:basedOn w:val="Normal"/>
    <w:uiPriority w:val="99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N01X">
    <w:name w:val="N01X"/>
    <w:basedOn w:val="Normal"/>
    <w:uiPriority w:val="99"/>
    <w:pPr>
      <w:spacing w:before="200" w:after="200"/>
      <w:jc w:val="center"/>
    </w:pPr>
    <w:rPr>
      <w:b/>
      <w:bCs/>
      <w:sz w:val="24"/>
      <w:szCs w:val="24"/>
    </w:rPr>
  </w:style>
  <w:style w:type="paragraph" w:customStyle="1" w:styleId="C30X">
    <w:name w:val="C30X"/>
    <w:basedOn w:val="Normal"/>
    <w:uiPriority w:val="99"/>
    <w:pPr>
      <w:spacing w:before="200" w:after="60"/>
      <w:jc w:val="center"/>
    </w:pPr>
    <w:rPr>
      <w:b/>
      <w:bCs/>
      <w:sz w:val="24"/>
      <w:szCs w:val="24"/>
    </w:rPr>
  </w:style>
  <w:style w:type="paragraph" w:customStyle="1" w:styleId="C31X">
    <w:name w:val="C31X"/>
    <w:basedOn w:val="Normal"/>
    <w:uiPriority w:val="99"/>
    <w:pPr>
      <w:spacing w:before="60" w:after="60"/>
      <w:jc w:val="center"/>
    </w:pPr>
    <w:rPr>
      <w:b/>
      <w:bCs/>
      <w:sz w:val="22"/>
      <w:szCs w:val="22"/>
    </w:rPr>
  </w:style>
  <w:style w:type="paragraph" w:customStyle="1" w:styleId="Fotter">
    <w:name w:val="Fotter"/>
    <w:basedOn w:val="Normal"/>
    <w:uiPriority w:val="99"/>
    <w:rPr>
      <w:rFonts w:ascii="Verdana" w:hAnsi="Verdana" w:cs="Verdana"/>
      <w:b/>
      <w:bCs/>
      <w:color w:val="4682B4"/>
      <w:sz w:val="18"/>
      <w:szCs w:val="18"/>
    </w:rPr>
  </w:style>
  <w:style w:type="paragraph" w:customStyle="1" w:styleId="ODRX">
    <w:name w:val="ODRX"/>
    <w:basedOn w:val="Normal"/>
    <w:uiPriority w:val="99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D3D3D3"/>
      <w:spacing w:before="200" w:after="200"/>
      <w:jc w:val="center"/>
    </w:pPr>
    <w:rPr>
      <w:b/>
      <w:bCs/>
      <w:sz w:val="24"/>
      <w:szCs w:val="24"/>
    </w:rPr>
  </w:style>
  <w:style w:type="paragraph" w:customStyle="1" w:styleId="NVPX">
    <w:name w:val="NVPX"/>
    <w:basedOn w:val="Normal"/>
    <w:uiPriority w:val="99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000000"/>
      <w:spacing w:before="200" w:after="200"/>
      <w:jc w:val="center"/>
    </w:pPr>
    <w:rPr>
      <w:b/>
      <w:bCs/>
      <w:color w:val="FFFFFF"/>
      <w:sz w:val="24"/>
      <w:szCs w:val="24"/>
    </w:rPr>
  </w:style>
  <w:style w:type="paragraph" w:customStyle="1" w:styleId="TextBox">
    <w:name w:val="TextBox"/>
    <w:basedOn w:val="Normal"/>
    <w:uiPriority w:val="99"/>
    <w:pPr>
      <w:pBdr>
        <w:top w:val="single" w:sz="20" w:space="3" w:color="000000"/>
        <w:left w:val="single" w:sz="20" w:space="3" w:color="000000"/>
        <w:bottom w:val="single" w:sz="20" w:space="3" w:color="000000"/>
        <w:right w:val="single" w:sz="20" w:space="3" w:color="000000"/>
      </w:pBdr>
      <w:shd w:val="clear" w:color="auto" w:fill="87CEEB"/>
      <w:jc w:val="both"/>
    </w:pPr>
  </w:style>
  <w:style w:type="paragraph" w:customStyle="1" w:styleId="TOC">
    <w:name w:val="TOC"/>
    <w:basedOn w:val="Normal"/>
    <w:uiPriority w:val="99"/>
    <w:pPr>
      <w:tabs>
        <w:tab w:val="right" w:leader="dot" w:pos="9071"/>
      </w:tabs>
    </w:pPr>
    <w:rPr>
      <w:color w:val="0000FF"/>
    </w:rPr>
  </w:style>
  <w:style w:type="paragraph" w:customStyle="1" w:styleId="N01Y">
    <w:name w:val="N01Y"/>
    <w:basedOn w:val="Normal"/>
    <w:uiPriority w:val="99"/>
    <w:pPr>
      <w:spacing w:before="60" w:after="60"/>
    </w:pPr>
    <w:rPr>
      <w:b/>
      <w:bCs/>
      <w:sz w:val="22"/>
      <w:szCs w:val="22"/>
    </w:rPr>
  </w:style>
  <w:style w:type="paragraph" w:customStyle="1" w:styleId="N02Y">
    <w:name w:val="N02Y"/>
    <w:basedOn w:val="Normal"/>
    <w:uiPriority w:val="99"/>
    <w:pPr>
      <w:spacing w:before="120" w:after="60"/>
      <w:ind w:firstLine="283"/>
      <w:jc w:val="both"/>
    </w:pPr>
    <w:rPr>
      <w:sz w:val="22"/>
      <w:szCs w:val="22"/>
    </w:rPr>
  </w:style>
  <w:style w:type="paragraph" w:customStyle="1" w:styleId="N05Y">
    <w:name w:val="N05Y"/>
    <w:basedOn w:val="Normal"/>
    <w:uiPriority w:val="99"/>
    <w:pPr>
      <w:spacing w:before="60" w:after="200"/>
      <w:jc w:val="center"/>
    </w:pPr>
    <w:rPr>
      <w:b/>
      <w:bCs/>
      <w:sz w:val="24"/>
      <w:szCs w:val="24"/>
    </w:rPr>
  </w:style>
  <w:style w:type="paragraph" w:customStyle="1" w:styleId="N01Z">
    <w:name w:val="N01Z"/>
    <w:basedOn w:val="Normal"/>
    <w:uiPriority w:val="99"/>
    <w:pPr>
      <w:spacing w:before="60" w:after="60"/>
      <w:jc w:val="center"/>
    </w:pPr>
    <w:rPr>
      <w:b/>
      <w:bCs/>
    </w:rPr>
  </w:style>
  <w:style w:type="paragraph" w:customStyle="1" w:styleId="T30X">
    <w:name w:val="T30X"/>
    <w:basedOn w:val="Normal"/>
    <w:uiPriority w:val="99"/>
    <w:pPr>
      <w:spacing w:before="60" w:after="60"/>
      <w:ind w:firstLine="283"/>
      <w:jc w:val="both"/>
    </w:pPr>
    <w:rPr>
      <w:sz w:val="22"/>
      <w:szCs w:val="22"/>
    </w:rPr>
  </w:style>
  <w:style w:type="paragraph" w:customStyle="1" w:styleId="TABELATE">
    <w:name w:val="TABELA_TE"/>
    <w:basedOn w:val="Normal"/>
    <w:uiPriority w:val="99"/>
    <w:pPr>
      <w:spacing w:before="60" w:after="60"/>
    </w:pPr>
    <w:rPr>
      <w:rFonts w:ascii="Courier New" w:hAnsi="Courier New" w:cs="Courier New"/>
      <w:sz w:val="16"/>
      <w:szCs w:val="16"/>
    </w:rPr>
  </w:style>
  <w:style w:type="paragraph" w:customStyle="1" w:styleId="T60X">
    <w:name w:val="T60X"/>
    <w:basedOn w:val="Normal"/>
    <w:uiPriority w:val="99"/>
    <w:pPr>
      <w:spacing w:before="60" w:after="60"/>
      <w:jc w:val="center"/>
    </w:pPr>
    <w:rPr>
      <w:i/>
      <w:iCs/>
      <w:sz w:val="22"/>
      <w:szCs w:val="22"/>
    </w:rPr>
  </w:style>
  <w:style w:type="paragraph" w:customStyle="1" w:styleId="FSNT">
    <w:name w:val="FSNT"/>
    <w:basedOn w:val="Normal"/>
    <w:uiPriority w:val="99"/>
    <w:pPr>
      <w:spacing w:before="200" w:after="120"/>
      <w:ind w:left="850" w:hanging="170"/>
    </w:pPr>
    <w:rPr>
      <w:sz w:val="18"/>
      <w:szCs w:val="18"/>
    </w:rPr>
  </w:style>
  <w:style w:type="paragraph" w:customStyle="1" w:styleId="HLINE">
    <w:name w:val="HLINE"/>
    <w:basedOn w:val="Normal"/>
    <w:uiPriority w:val="99"/>
    <w:pPr>
      <w:pBdr>
        <w:top w:val="single" w:sz="8" w:space="1" w:color="000000"/>
        <w:left w:val="none" w:sz="0" w:space="1" w:color="auto"/>
        <w:bottom w:val="none" w:sz="0" w:space="1" w:color="auto"/>
        <w:right w:val="none" w:sz="0" w:space="1" w:color="auto"/>
      </w:pBdr>
      <w:spacing w:before="60"/>
      <w:jc w:val="center"/>
    </w:pPr>
  </w:style>
  <w:style w:type="paragraph" w:customStyle="1" w:styleId="SPN">
    <w:name w:val="SPN"/>
    <w:basedOn w:val="Normal"/>
    <w:uiPriority w:val="99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SPS">
    <w:name w:val="SPS"/>
    <w:basedOn w:val="Normal"/>
    <w:uiPriority w:val="99"/>
    <w:pPr>
      <w:spacing w:before="100" w:after="100"/>
    </w:pPr>
    <w:rPr>
      <w:color w:val="000080"/>
      <w:sz w:val="24"/>
      <w:szCs w:val="24"/>
    </w:rPr>
  </w:style>
  <w:style w:type="paragraph" w:customStyle="1" w:styleId="SPP">
    <w:name w:val="SPP"/>
    <w:basedOn w:val="Normal"/>
    <w:uiPriority w:val="99"/>
    <w:pPr>
      <w:spacing w:before="200" w:after="200"/>
      <w:jc w:val="center"/>
    </w:pPr>
    <w:rPr>
      <w:b/>
      <w:bCs/>
      <w:sz w:val="22"/>
      <w:szCs w:val="22"/>
    </w:rPr>
  </w:style>
  <w:style w:type="paragraph" w:customStyle="1" w:styleId="SPOB">
    <w:name w:val="SPOB"/>
    <w:basedOn w:val="Normal"/>
    <w:uiPriority w:val="99"/>
    <w:pPr>
      <w:spacing w:before="60" w:after="60"/>
      <w:jc w:val="center"/>
    </w:pPr>
    <w:rPr>
      <w:b/>
      <w:bCs/>
      <w:i/>
      <w:iCs/>
      <w:sz w:val="22"/>
      <w:szCs w:val="22"/>
    </w:rPr>
  </w:style>
  <w:style w:type="paragraph" w:customStyle="1" w:styleId="SPT">
    <w:name w:val="SPT"/>
    <w:basedOn w:val="Normal"/>
    <w:uiPriority w:val="99"/>
    <w:pPr>
      <w:spacing w:before="140" w:after="140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1536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</vt:lpstr>
    </vt:vector>
  </TitlesOfParts>
  <Company/>
  <LinksUpToDate>false</LinksUpToDate>
  <CharactersWithSpaces>10275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</dc:title>
  <dc:subject></dc:subject>
  <dc:creator></dc:creator>
  <cp:keywords/>
  <dc:description/>
  <cp:lastModifiedBy>Milijana</cp:lastModifiedBy>
  <cp:revision>2</cp:revision>
  <cp:lastPrinted>2022-12-28T11:16:00Z</cp:lastPrinted>
  <dcterms:created xsi:type="dcterms:W3CDTF">2022-12-28T11:17:00Z</dcterms:created>
  <dcterms:modified xsi:type="dcterms:W3CDTF">2022-12-28T11:17:00Z</dcterms:modified>
</cp:coreProperties>
</file>